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B0" w:rsidRPr="00832091" w:rsidRDefault="003305B0" w:rsidP="003305B0">
      <w:pPr>
        <w:jc w:val="center"/>
        <w:outlineLvl w:val="0"/>
        <w:rPr>
          <w:rFonts w:ascii="Times New Roman" w:hAnsi="宋体"/>
          <w:b/>
          <w:sz w:val="44"/>
        </w:rPr>
      </w:pPr>
      <w:r w:rsidRPr="00832091">
        <w:rPr>
          <w:rFonts w:ascii="黑体" w:eastAsia="黑体" w:hint="eastAsia"/>
          <w:b/>
          <w:sz w:val="44"/>
        </w:rPr>
        <w:t>2021年</w:t>
      </w:r>
      <w:r>
        <w:rPr>
          <w:rFonts w:ascii="黑体" w:eastAsia="黑体" w:hint="eastAsia"/>
          <w:b/>
          <w:sz w:val="44"/>
        </w:rPr>
        <w:t>单位</w:t>
      </w:r>
      <w:r w:rsidRPr="00832091">
        <w:rPr>
          <w:rFonts w:ascii="黑体" w:eastAsia="黑体" w:hint="eastAsia"/>
          <w:b/>
          <w:sz w:val="44"/>
        </w:rPr>
        <w:t>预算信息公开目录</w:t>
      </w:r>
    </w:p>
    <w:p w:rsidR="003305B0" w:rsidRPr="00832091" w:rsidRDefault="003305B0" w:rsidP="003305B0">
      <w:pPr>
        <w:jc w:val="center"/>
        <w:rPr>
          <w:rFonts w:ascii="Times New Roman" w:hAnsi="宋体"/>
          <w:b/>
          <w:sz w:val="30"/>
        </w:rPr>
      </w:pPr>
    </w:p>
    <w:p w:rsidR="003305B0" w:rsidRPr="00832091" w:rsidRDefault="003305B0" w:rsidP="003305B0">
      <w:pPr>
        <w:ind w:leftChars="200" w:left="420"/>
        <w:jc w:val="center"/>
        <w:rPr>
          <w:rFonts w:ascii="Times New Roman" w:hAnsi="宋体"/>
        </w:rPr>
      </w:pPr>
    </w:p>
    <w:p w:rsidR="003305B0" w:rsidRPr="00B605A8" w:rsidRDefault="00EF26F0" w:rsidP="003305B0">
      <w:pPr>
        <w:pStyle w:val="4"/>
        <w:tabs>
          <w:tab w:val="right" w:leader="dot" w:pos="14789"/>
        </w:tabs>
        <w:ind w:leftChars="200" w:left="420"/>
        <w:jc w:val="center"/>
        <w:rPr>
          <w:rFonts w:ascii="Times New Roman" w:eastAsia="方正仿宋_GBK"/>
          <w:noProof/>
          <w:sz w:val="28"/>
        </w:rPr>
      </w:pPr>
      <w:r w:rsidRPr="00B605A8">
        <w:rPr>
          <w:rFonts w:ascii="Times New Roman" w:eastAsia="方正仿宋_GBK"/>
          <w:sz w:val="28"/>
        </w:rPr>
        <w:fldChar w:fldCharType="begin"/>
      </w:r>
      <w:r w:rsidR="003305B0" w:rsidRPr="00B605A8">
        <w:rPr>
          <w:rFonts w:ascii="Times New Roman" w:eastAsia="方正仿宋_GBK"/>
          <w:sz w:val="28"/>
        </w:rPr>
        <w:instrText xml:space="preserve"> TOC \o "4-4" \h \z \u \t "-1" </w:instrText>
      </w:r>
      <w:r w:rsidRPr="00B605A8">
        <w:rPr>
          <w:rFonts w:ascii="Times New Roman" w:eastAsia="方正仿宋_GBK"/>
          <w:sz w:val="28"/>
        </w:rPr>
        <w:fldChar w:fldCharType="separate"/>
      </w:r>
      <w:hyperlink w:anchor="_Toc65758726" w:history="1">
        <w:r w:rsidR="003305B0" w:rsidRPr="00B605A8">
          <w:rPr>
            <w:rStyle w:val="a5"/>
            <w:rFonts w:ascii="Times New Roman" w:eastAsia="方正仿宋_GBK" w:hint="eastAsia"/>
            <w:noProof/>
            <w:sz w:val="28"/>
          </w:rPr>
          <w:t>一、中国民主同盟河北省委员会本级收支预算</w:t>
        </w:r>
        <w:r w:rsidR="003305B0" w:rsidRPr="00B605A8">
          <w:rPr>
            <w:rFonts w:ascii="Times New Roman" w:eastAsia="方正仿宋_GBK"/>
            <w:noProof/>
            <w:webHidden/>
            <w:sz w:val="28"/>
          </w:rPr>
          <w:tab/>
        </w:r>
        <w:r w:rsidRPr="00B605A8">
          <w:rPr>
            <w:rFonts w:ascii="Times New Roman" w:eastAsia="方正仿宋_GBK"/>
            <w:noProof/>
            <w:webHidden/>
            <w:sz w:val="28"/>
          </w:rPr>
          <w:fldChar w:fldCharType="begin"/>
        </w:r>
        <w:r w:rsidR="003305B0" w:rsidRPr="00B605A8">
          <w:rPr>
            <w:rFonts w:ascii="Times New Roman" w:eastAsia="方正仿宋_GBK"/>
            <w:noProof/>
            <w:webHidden/>
            <w:sz w:val="28"/>
          </w:rPr>
          <w:instrText xml:space="preserve"> PAGEREF _Toc65758726 \h </w:instrText>
        </w:r>
        <w:r w:rsidRPr="00B605A8">
          <w:rPr>
            <w:rFonts w:ascii="Times New Roman" w:eastAsia="方正仿宋_GBK"/>
            <w:noProof/>
            <w:webHidden/>
            <w:sz w:val="28"/>
          </w:rPr>
        </w:r>
        <w:r w:rsidRPr="00B605A8">
          <w:rPr>
            <w:rFonts w:ascii="Times New Roman" w:eastAsia="方正仿宋_GBK"/>
            <w:noProof/>
            <w:webHidden/>
            <w:sz w:val="28"/>
          </w:rPr>
          <w:fldChar w:fldCharType="separate"/>
        </w:r>
        <w:r w:rsidR="00653CFC">
          <w:rPr>
            <w:rFonts w:ascii="Times New Roman" w:eastAsia="方正仿宋_GBK"/>
            <w:noProof/>
            <w:webHidden/>
            <w:sz w:val="28"/>
          </w:rPr>
          <w:t>1</w:t>
        </w:r>
        <w:r w:rsidRPr="00B605A8">
          <w:rPr>
            <w:rFonts w:ascii="Times New Roman" w:eastAsia="方正仿宋_GBK"/>
            <w:noProof/>
            <w:webHidden/>
            <w:sz w:val="28"/>
          </w:rPr>
          <w:fldChar w:fldCharType="end"/>
        </w:r>
      </w:hyperlink>
    </w:p>
    <w:p w:rsidR="003305B0" w:rsidRPr="00653CFC" w:rsidRDefault="00EF26F0" w:rsidP="003305B0">
      <w:pPr>
        <w:ind w:leftChars="200" w:left="420"/>
        <w:jc w:val="center"/>
        <w:rPr>
          <w:rFonts w:ascii="Times New Roman" w:eastAsiaTheme="minorEastAsia" w:hAnsi="宋体"/>
        </w:rPr>
        <w:sectPr w:rsidR="003305B0" w:rsidRPr="00653CFC" w:rsidSect="005B4564">
          <w:headerReference w:type="even" r:id="rId7"/>
          <w:headerReference w:type="default" r:id="rId8"/>
          <w:footerReference w:type="even" r:id="rId9"/>
          <w:footerReference w:type="default" r:id="rId10"/>
          <w:headerReference w:type="first" r:id="rId11"/>
          <w:footerReference w:type="first" r:id="rId12"/>
          <w:pgSz w:w="16839" w:h="11907" w:orient="landscape"/>
          <w:pgMar w:top="1587" w:right="1020" w:bottom="1361" w:left="1020" w:header="851" w:footer="992" w:gutter="0"/>
          <w:pgNumType w:start="0"/>
          <w:cols w:space="425"/>
          <w:docGrid w:type="lines" w:linePitch="312"/>
        </w:sectPr>
      </w:pPr>
      <w:r w:rsidRPr="00B605A8">
        <w:rPr>
          <w:rFonts w:ascii="Times New Roman" w:eastAsia="方正仿宋_GBK"/>
          <w:sz w:val="28"/>
        </w:rPr>
        <w:fldChar w:fldCharType="end"/>
      </w:r>
      <w:bookmarkStart w:id="0" w:name="_GoBack"/>
      <w:bookmarkEnd w:id="0"/>
    </w:p>
    <w:p w:rsidR="003305B0" w:rsidRPr="00904ED6" w:rsidRDefault="003305B0" w:rsidP="003305B0">
      <w:pPr>
        <w:jc w:val="center"/>
        <w:outlineLvl w:val="3"/>
        <w:rPr>
          <w:rFonts w:ascii="Times New Roman" w:hAnsi="宋体"/>
          <w:sz w:val="44"/>
        </w:rPr>
      </w:pPr>
      <w:bookmarkStart w:id="1" w:name="_Toc65758726"/>
      <w:r w:rsidRPr="00904ED6">
        <w:rPr>
          <w:rFonts w:ascii="方正小标宋_GBK" w:eastAsia="方正小标宋_GBK" w:hint="eastAsia"/>
          <w:sz w:val="44"/>
        </w:rPr>
        <w:lastRenderedPageBreak/>
        <w:t>一、中国民主同盟河北省委员会本级收支预算</w:t>
      </w:r>
      <w:bookmarkEnd w:id="1"/>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3305B0" w:rsidRPr="00904ED6" w:rsidTr="00D7161B">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126"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6661"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收入</w:t>
            </w:r>
          </w:p>
        </w:tc>
        <w:tc>
          <w:tcPr>
            <w:tcW w:w="6661"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支出</w:t>
            </w:r>
          </w:p>
        </w:tc>
      </w:tr>
      <w:tr w:rsidR="003305B0" w:rsidRPr="00904ED6" w:rsidTr="00D7161B">
        <w:trPr>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w:t>
            </w:r>
          </w:p>
        </w:tc>
        <w:tc>
          <w:tcPr>
            <w:tcW w:w="2126"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预算数</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w:t>
            </w:r>
          </w:p>
        </w:tc>
        <w:tc>
          <w:tcPr>
            <w:tcW w:w="2126"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预算数</w:t>
            </w:r>
          </w:p>
        </w:tc>
      </w:tr>
      <w:tr w:rsidR="003305B0" w:rsidRPr="00904ED6" w:rsidTr="00D7161B">
        <w:trPr>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2126"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2126"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一、一般公共预算拨款收入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660.61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一、一般公共服务支出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二、政府性基金预算拨款收入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二、外交支出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三、国有资本经营预算拨款收入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三、国防支出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四、财政专户管理资金收入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四、公共安全支出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五、事业收入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五、教育支出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六、事业单位经营收入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六、科学技术支出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7</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七、上级补助收入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七、文化旅游体育与传媒支出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八、附属单位上缴收入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八、社会保障和就业支出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九、其他收入</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九、社会保险基金支出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十、卫生健康支出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十一、节能环保支出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十二、城乡社区支出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十三、农林水支出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14</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十四、交通运输支出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lastRenderedPageBreak/>
              <w:t>15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十五、资源勘探工业信息等支出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16</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十六、商业服务业等支出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17</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十七、金融支出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十八、援助其他地区支出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十九、自然资源海洋气象等支出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二十、住房保障支出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二十一、粮油物资储备支出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二十二、国有资本经营预算支出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二十三、灾害防治及应急管理支出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24</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二十四、预备费</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二十五、其他支出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26</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二十六、转移性支出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27</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二十七、债务还本支出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二十八、债务付息支出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二十九、债务发行费用支出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三十、抗疫特别国债安排的支出</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本年收入合计</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本年支出合计</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上年结转结余</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年终结转结余</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33</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收入总计</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支出总计</w:t>
            </w:r>
          </w:p>
        </w:tc>
        <w:tc>
          <w:tcPr>
            <w:tcW w:w="2126"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r>
    </w:tbl>
    <w:p w:rsidR="003305B0" w:rsidRDefault="003305B0" w:rsidP="003305B0">
      <w:pPr>
        <w:spacing w:line="300" w:lineRule="exact"/>
        <w:jc w:val="left"/>
        <w:sectPr w:rsidR="003305B0" w:rsidSect="005F68E4">
          <w:pgSz w:w="16839" w:h="11907" w:orient="landscape"/>
          <w:pgMar w:top="1361" w:right="1020" w:bottom="1361" w:left="1020" w:header="851" w:footer="992" w:gutter="0"/>
          <w:pgNumType w:start="1"/>
          <w:cols w:space="425"/>
          <w:docGrid w:type="lines" w:linePitch="312"/>
        </w:sectPr>
      </w:pPr>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3305B0" w:rsidRPr="00904ED6" w:rsidTr="00D7161B">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68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2551"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功能分类科目</w:t>
            </w:r>
          </w:p>
        </w:tc>
        <w:tc>
          <w:tcPr>
            <w:tcW w:w="1134"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9072" w:type="dxa"/>
            <w:gridSpan w:val="8"/>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本年收入</w:t>
            </w:r>
          </w:p>
        </w:tc>
        <w:tc>
          <w:tcPr>
            <w:tcW w:w="1134"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上年结转</w:t>
            </w:r>
          </w:p>
        </w:tc>
      </w:tr>
      <w:tr w:rsidR="003305B0" w:rsidRPr="00904ED6" w:rsidTr="00D7161B">
        <w:trPr>
          <w:cantSplit/>
          <w:trHeight w:val="369"/>
          <w:tblHeader/>
          <w:jc w:val="center"/>
        </w:trPr>
        <w:tc>
          <w:tcPr>
            <w:tcW w:w="680" w:type="dxa"/>
            <w:vMerge/>
            <w:shd w:val="clear" w:color="auto" w:fill="auto"/>
            <w:vAlign w:val="center"/>
          </w:tcPr>
          <w:p w:rsidR="003305B0" w:rsidRPr="00904ED6" w:rsidRDefault="003305B0" w:rsidP="00D7161B">
            <w:pPr>
              <w:spacing w:line="300" w:lineRule="exact"/>
              <w:jc w:val="left"/>
            </w:pPr>
          </w:p>
        </w:tc>
        <w:tc>
          <w:tcPr>
            <w:tcW w:w="99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科目编码</w:t>
            </w:r>
          </w:p>
        </w:tc>
        <w:tc>
          <w:tcPr>
            <w:tcW w:w="1559"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科目名称</w:t>
            </w:r>
          </w:p>
        </w:tc>
        <w:tc>
          <w:tcPr>
            <w:tcW w:w="1134" w:type="dxa"/>
            <w:vMerge/>
            <w:shd w:val="clear" w:color="auto" w:fill="auto"/>
            <w:vAlign w:val="center"/>
          </w:tcPr>
          <w:p w:rsidR="003305B0" w:rsidRPr="00904ED6" w:rsidRDefault="003305B0" w:rsidP="00D7161B">
            <w:pPr>
              <w:spacing w:line="300" w:lineRule="exact"/>
              <w:jc w:val="left"/>
            </w:pP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小计</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财政拨款收入</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财政专户收入</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事业收入</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经营收入</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上级补助收入</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附属单位上缴收入</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其他收入</w:t>
            </w:r>
          </w:p>
        </w:tc>
        <w:tc>
          <w:tcPr>
            <w:tcW w:w="1134" w:type="dxa"/>
            <w:vMerge/>
            <w:shd w:val="clear" w:color="auto" w:fill="auto"/>
            <w:vAlign w:val="center"/>
          </w:tcPr>
          <w:p w:rsidR="003305B0" w:rsidRPr="00904ED6" w:rsidRDefault="003305B0" w:rsidP="00D7161B">
            <w:pPr>
              <w:spacing w:line="300" w:lineRule="exact"/>
              <w:jc w:val="left"/>
            </w:pPr>
          </w:p>
        </w:tc>
      </w:tr>
      <w:tr w:rsidR="003305B0" w:rsidRPr="00904ED6" w:rsidTr="00D7161B">
        <w:trPr>
          <w:cantSplit/>
          <w:trHeight w:val="369"/>
          <w:tblHeader/>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99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1559"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6</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7</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8</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9</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10</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11</w:t>
            </w:r>
          </w:p>
        </w:tc>
        <w:tc>
          <w:tcPr>
            <w:tcW w:w="113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12</w:t>
            </w: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b/>
              </w:rPr>
            </w:pPr>
          </w:p>
        </w:tc>
        <w:tc>
          <w:tcPr>
            <w:tcW w:w="1559"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一般公共服务支出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民主党派及工商联事务</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行政运行</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2012802</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一般行政管理事务</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2012804</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参政议政</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7</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社会保障和就业支出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8</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行政事业单位养老支出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9</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2080501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行政单位离退休</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10</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2080505</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机关事业单位基本养老保险缴费支出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lastRenderedPageBreak/>
              <w:t>11</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卫生健康支出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12</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21011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行政事业单位医疗</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13</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2101101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行政单位医疗</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14</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住房保障支出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15</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22102</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住房改革支出</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68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16</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2210201</w:t>
            </w:r>
          </w:p>
        </w:tc>
        <w:tc>
          <w:tcPr>
            <w:tcW w:w="155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住房公积金</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bl>
    <w:p w:rsidR="003305B0" w:rsidRDefault="003305B0" w:rsidP="003305B0">
      <w:pPr>
        <w:spacing w:line="300" w:lineRule="exact"/>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D86E6C">
        <w:rPr>
          <w:rFonts w:ascii="方正小标宋_GBK" w:eastAsia="方正小标宋_GBK" w:hint="eastAsia"/>
          <w:sz w:val="36"/>
        </w:rPr>
        <w:lastRenderedPageBreak/>
        <w:t>单位</w:t>
      </w:r>
      <w:r w:rsidRPr="00904ED6">
        <w:rPr>
          <w:rFonts w:ascii="方正小标宋_GBK" w:eastAsia="方正小标宋_GBK" w:hint="eastAsia"/>
          <w:sz w:val="36"/>
        </w:rPr>
        <w:t>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3305B0" w:rsidRPr="00904ED6" w:rsidTr="00D7161B">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5527"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功能分类科目</w:t>
            </w:r>
          </w:p>
        </w:tc>
        <w:tc>
          <w:tcPr>
            <w:tcW w:w="136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136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基本支出</w:t>
            </w:r>
          </w:p>
        </w:tc>
        <w:tc>
          <w:tcPr>
            <w:tcW w:w="136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项目支出</w:t>
            </w:r>
          </w:p>
        </w:tc>
        <w:tc>
          <w:tcPr>
            <w:tcW w:w="136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经营支出</w:t>
            </w:r>
          </w:p>
        </w:tc>
        <w:tc>
          <w:tcPr>
            <w:tcW w:w="136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上解上级支出</w:t>
            </w:r>
          </w:p>
        </w:tc>
        <w:tc>
          <w:tcPr>
            <w:tcW w:w="136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对附属单位补助支出</w:t>
            </w:r>
          </w:p>
        </w:tc>
      </w:tr>
      <w:tr w:rsidR="003305B0" w:rsidRPr="00904ED6" w:rsidTr="00D7161B">
        <w:trPr>
          <w:cantSplit/>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99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科目编码</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科目名称</w:t>
            </w:r>
          </w:p>
        </w:tc>
        <w:tc>
          <w:tcPr>
            <w:tcW w:w="1361" w:type="dxa"/>
            <w:vMerge/>
            <w:shd w:val="clear" w:color="auto" w:fill="auto"/>
            <w:vAlign w:val="center"/>
          </w:tcPr>
          <w:p w:rsidR="003305B0" w:rsidRPr="00904ED6" w:rsidRDefault="003305B0" w:rsidP="00D7161B">
            <w:pPr>
              <w:spacing w:line="300" w:lineRule="exact"/>
              <w:jc w:val="left"/>
            </w:pPr>
          </w:p>
        </w:tc>
        <w:tc>
          <w:tcPr>
            <w:tcW w:w="1361" w:type="dxa"/>
            <w:vMerge/>
            <w:shd w:val="clear" w:color="auto" w:fill="auto"/>
            <w:vAlign w:val="center"/>
          </w:tcPr>
          <w:p w:rsidR="003305B0" w:rsidRPr="00904ED6" w:rsidRDefault="003305B0" w:rsidP="00D7161B">
            <w:pPr>
              <w:spacing w:line="300" w:lineRule="exact"/>
              <w:jc w:val="left"/>
            </w:pPr>
          </w:p>
        </w:tc>
        <w:tc>
          <w:tcPr>
            <w:tcW w:w="1361" w:type="dxa"/>
            <w:vMerge/>
            <w:shd w:val="clear" w:color="auto" w:fill="auto"/>
            <w:vAlign w:val="center"/>
          </w:tcPr>
          <w:p w:rsidR="003305B0" w:rsidRPr="00904ED6" w:rsidRDefault="003305B0" w:rsidP="00D7161B">
            <w:pPr>
              <w:spacing w:line="300" w:lineRule="exact"/>
              <w:jc w:val="left"/>
            </w:pPr>
          </w:p>
        </w:tc>
        <w:tc>
          <w:tcPr>
            <w:tcW w:w="1361" w:type="dxa"/>
            <w:vMerge/>
            <w:shd w:val="clear" w:color="auto" w:fill="auto"/>
            <w:vAlign w:val="center"/>
          </w:tcPr>
          <w:p w:rsidR="003305B0" w:rsidRPr="00904ED6" w:rsidRDefault="003305B0" w:rsidP="00D7161B">
            <w:pPr>
              <w:spacing w:line="300" w:lineRule="exact"/>
              <w:jc w:val="left"/>
            </w:pPr>
          </w:p>
        </w:tc>
        <w:tc>
          <w:tcPr>
            <w:tcW w:w="1361" w:type="dxa"/>
            <w:vMerge/>
            <w:shd w:val="clear" w:color="auto" w:fill="auto"/>
            <w:vAlign w:val="center"/>
          </w:tcPr>
          <w:p w:rsidR="003305B0" w:rsidRPr="00904ED6" w:rsidRDefault="003305B0" w:rsidP="00D7161B">
            <w:pPr>
              <w:spacing w:line="300" w:lineRule="exact"/>
              <w:jc w:val="left"/>
            </w:pPr>
          </w:p>
        </w:tc>
        <w:tc>
          <w:tcPr>
            <w:tcW w:w="1361" w:type="dxa"/>
            <w:vMerge/>
            <w:shd w:val="clear" w:color="auto" w:fill="auto"/>
            <w:vAlign w:val="center"/>
          </w:tcPr>
          <w:p w:rsidR="003305B0" w:rsidRPr="00904ED6" w:rsidRDefault="003305B0" w:rsidP="00D7161B">
            <w:pPr>
              <w:spacing w:line="300" w:lineRule="exact"/>
              <w:jc w:val="left"/>
            </w:pPr>
          </w:p>
        </w:tc>
      </w:tr>
      <w:tr w:rsidR="003305B0" w:rsidRPr="00904ED6" w:rsidTr="00D7161B">
        <w:trPr>
          <w:cantSplit/>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99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136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136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136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c>
          <w:tcPr>
            <w:tcW w:w="136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6</w:t>
            </w:r>
          </w:p>
        </w:tc>
        <w:tc>
          <w:tcPr>
            <w:tcW w:w="136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7</w:t>
            </w:r>
          </w:p>
        </w:tc>
        <w:tc>
          <w:tcPr>
            <w:tcW w:w="136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8</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b/>
              </w:rPr>
            </w:pP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595.32</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65.29</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一般公共服务支出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65.29</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民主党派及工商联事务</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65.29</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行政运行</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一般行政管理事务</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2012804</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参政议政</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7</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社会保障和就业支出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8</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行政事业单位养老支出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9</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行政单位离退休</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10</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2080505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机关事业单位基本养老保险缴费支出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11</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卫生健康支出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12</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21011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行政事业单位医疗</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13</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2101101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行政单位医疗</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lastRenderedPageBreak/>
              <w:t>14</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住房保障支出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15</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住房改革支出</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16</w:t>
            </w:r>
          </w:p>
        </w:tc>
        <w:tc>
          <w:tcPr>
            <w:tcW w:w="99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2210201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住房公积金</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36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bl>
    <w:p w:rsidR="003305B0" w:rsidRDefault="003305B0" w:rsidP="003305B0">
      <w:pPr>
        <w:spacing w:line="300" w:lineRule="exact"/>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3305B0" w:rsidRPr="00904ED6" w:rsidTr="00D7161B">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3402"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4876"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收入</w:t>
            </w:r>
          </w:p>
        </w:tc>
        <w:tc>
          <w:tcPr>
            <w:tcW w:w="9298" w:type="dxa"/>
            <w:gridSpan w:val="5"/>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支出</w:t>
            </w:r>
          </w:p>
        </w:tc>
      </w:tr>
      <w:tr w:rsidR="003305B0" w:rsidRPr="00904ED6" w:rsidTr="00D7161B">
        <w:trPr>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金额</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一般公共预算财政拨款</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政府性基金预算财政拨款</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国有资本经营预算财政拨款</w:t>
            </w:r>
          </w:p>
        </w:tc>
      </w:tr>
      <w:tr w:rsidR="003305B0" w:rsidRPr="00904ED6" w:rsidTr="00D7161B">
        <w:trPr>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6</w:t>
            </w:r>
          </w:p>
        </w:tc>
        <w:tc>
          <w:tcPr>
            <w:tcW w:w="1474"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7</w:t>
            </w: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一、一般公共预算拨款</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660.61</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一、一般公共服务支出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二、政府性基金预算拨款</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二、外交支出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三、国有资本经营预算拨款</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三、国防支出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四、公共安全支出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五、教育支出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六、科学技术支出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7</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七、文化旅游体育与传媒支出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8</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八、社会保障和就业支出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9</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九、社会保险基金支出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10</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十、卫生健康支出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11</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十一、节能环保支出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12</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十二、城乡社区支出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13</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十三、农林水支出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14</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十四、交通运输支出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15</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十五、资源勘探工业信息等支出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lastRenderedPageBreak/>
              <w:t>16</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十六、商业服务业等支出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17</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十七、金融支出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18</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十八、援助其他地区支出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19</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十九、自然资源海洋气象等支出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20</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二十、住房保障支出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21</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二十一、粮油物资储备支出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22</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二十二、国有资本经营预算支出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23</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二十三、灾害防治及应急管理支出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24</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二十四、预备费</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25</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二十五、其他支出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26</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二十六、转移性支出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27</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二十七、债务还本支出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28</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二十八、债务付息支出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29</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二十九、债务发行费用支出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30</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三十、抗疫特别国债安排的支出</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31</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本年收入合计</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本年支出合计</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32</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年初财政拨款结转和结余</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年末财政拨款结转和结余</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33</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一、一般公共预算拨款</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lastRenderedPageBreak/>
              <w:t>34</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二、政府性基金预算拨款</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35</w:t>
            </w: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三、国有资本经营预算拨款</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3402" w:type="dxa"/>
            <w:shd w:val="clear" w:color="auto" w:fill="auto"/>
            <w:vAlign w:val="center"/>
          </w:tcPr>
          <w:p w:rsidR="003305B0" w:rsidRPr="00904ED6" w:rsidRDefault="003305B0" w:rsidP="00D7161B">
            <w:pPr>
              <w:spacing w:line="300" w:lineRule="exact"/>
              <w:jc w:val="lef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36</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收入总计</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3402"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支出总计</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1474"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bl>
    <w:p w:rsidR="003305B0" w:rsidRDefault="003305B0" w:rsidP="003305B0">
      <w:pPr>
        <w:spacing w:line="300" w:lineRule="exact"/>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305B0" w:rsidRPr="00904ED6" w:rsidTr="00D7161B">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551"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5726"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功能分类科目</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基本支出</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项目支出</w:t>
            </w:r>
          </w:p>
        </w:tc>
      </w:tr>
      <w:tr w:rsidR="003305B0" w:rsidRPr="00904ED6" w:rsidTr="00D7161B">
        <w:trPr>
          <w:cantSplit/>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科目编码</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科目名称</w:t>
            </w:r>
          </w:p>
        </w:tc>
        <w:tc>
          <w:tcPr>
            <w:tcW w:w="2551" w:type="dxa"/>
            <w:vMerge/>
            <w:shd w:val="clear" w:color="auto" w:fill="auto"/>
            <w:vAlign w:val="center"/>
          </w:tcPr>
          <w:p w:rsidR="003305B0" w:rsidRPr="00904ED6" w:rsidRDefault="003305B0" w:rsidP="00D7161B">
            <w:pPr>
              <w:spacing w:line="300" w:lineRule="exact"/>
              <w:jc w:val="left"/>
            </w:pPr>
          </w:p>
        </w:tc>
        <w:tc>
          <w:tcPr>
            <w:tcW w:w="2551" w:type="dxa"/>
            <w:vMerge/>
            <w:shd w:val="clear" w:color="auto" w:fill="auto"/>
            <w:vAlign w:val="center"/>
          </w:tcPr>
          <w:p w:rsidR="003305B0" w:rsidRPr="00904ED6" w:rsidRDefault="003305B0" w:rsidP="00D7161B">
            <w:pPr>
              <w:spacing w:line="300" w:lineRule="exact"/>
              <w:jc w:val="left"/>
            </w:pPr>
          </w:p>
        </w:tc>
        <w:tc>
          <w:tcPr>
            <w:tcW w:w="2551" w:type="dxa"/>
            <w:vMerge/>
            <w:shd w:val="clear" w:color="auto" w:fill="auto"/>
            <w:vAlign w:val="center"/>
          </w:tcPr>
          <w:p w:rsidR="003305B0" w:rsidRPr="00904ED6" w:rsidRDefault="003305B0" w:rsidP="00D7161B">
            <w:pPr>
              <w:spacing w:line="300" w:lineRule="exact"/>
              <w:jc w:val="left"/>
            </w:pPr>
          </w:p>
        </w:tc>
      </w:tr>
      <w:tr w:rsidR="003305B0" w:rsidRPr="00904ED6" w:rsidTr="00D7161B">
        <w:trPr>
          <w:cantSplit/>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b/>
              </w:rPr>
            </w:pP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660.61</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595.32</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65.29</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一般公共服务支出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65.29</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民主党派及工商联事务</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521.72</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65.29</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行政运行</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456.43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一般行政管理事务</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36.04</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2012804</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参政议政</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29.25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7</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社会保障和就业支出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8</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行政事业单位养老支出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74.54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9</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行政单位离退休</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40.98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10</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2080505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机关事业单位基本养老保险缴费支出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11</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卫生健康支出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12</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21011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行政事业单位医疗</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13</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2101101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行政单位医疗</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39.18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14</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住房保障支出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15</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住房改革支出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16</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2210201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住房公积金</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bl>
    <w:p w:rsidR="003305B0" w:rsidRDefault="003305B0" w:rsidP="003305B0">
      <w:pPr>
        <w:spacing w:line="300" w:lineRule="exact"/>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F83FDD">
        <w:rPr>
          <w:rFonts w:ascii="方正小标宋_GBK" w:eastAsia="方正小标宋_GBK" w:hint="eastAsia"/>
          <w:sz w:val="36"/>
        </w:rPr>
        <w:lastRenderedPageBreak/>
        <w:t>单位</w:t>
      </w:r>
      <w:r w:rsidRPr="00904ED6">
        <w:rPr>
          <w:rFonts w:ascii="方正小标宋_GBK" w:eastAsia="方正小标宋_GBK" w:hint="eastAsia"/>
          <w:sz w:val="36"/>
        </w:rPr>
        <w:t>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305B0" w:rsidRPr="00904ED6" w:rsidTr="00D7161B">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551"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5726"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支出部门经济分类科目</w:t>
            </w:r>
          </w:p>
        </w:tc>
        <w:tc>
          <w:tcPr>
            <w:tcW w:w="7653" w:type="dxa"/>
            <w:gridSpan w:val="3"/>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一般公共预算基本支出</w:t>
            </w:r>
          </w:p>
        </w:tc>
      </w:tr>
      <w:tr w:rsidR="003305B0" w:rsidRPr="00904ED6" w:rsidTr="00D7161B">
        <w:trPr>
          <w:cantSplit/>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科目编码</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科目名称</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人员经费</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公用经费</w:t>
            </w:r>
          </w:p>
        </w:tc>
      </w:tr>
      <w:tr w:rsidR="003305B0" w:rsidRPr="00904ED6" w:rsidTr="00D7161B">
        <w:trPr>
          <w:cantSplit/>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b/>
              </w:rPr>
            </w:pP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595.32</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476.04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119.28</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工资福利支出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437.05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437.05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基本工资</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128.57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128.57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津贴补贴</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105.27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105.27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30103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奖金</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9.69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9.69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30108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机关事业单位基本养老保险缴费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33.56</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7</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30110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职工基本医疗保险缴费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17.17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17.17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8</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30111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公务员医疗补助缴费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22.01</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22.01</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9</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30112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其他社会保障缴费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10</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30113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住房公积金</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25.17</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11</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30199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其他工资福利支出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94.56</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94.56</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12</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商品和服务支出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115.73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115.73</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13</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办公费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3.49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3.49</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14</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30207</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邮电费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16.49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16.49</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15</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30211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差旅费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15.00</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15.00</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16</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30213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维修</w:t>
            </w:r>
            <w:r w:rsidRPr="00904ED6">
              <w:rPr>
                <w:rFonts w:ascii="方正书宋_GBK" w:eastAsia="方正书宋_GBK"/>
              </w:rPr>
              <w:t>(</w:t>
            </w:r>
            <w:r w:rsidRPr="00904ED6">
              <w:rPr>
                <w:rFonts w:ascii="方正书宋_GBK" w:eastAsia="方正书宋_GBK" w:hint="eastAsia"/>
              </w:rPr>
              <w:t>护</w:t>
            </w:r>
            <w:r w:rsidRPr="00904ED6">
              <w:rPr>
                <w:rFonts w:ascii="方正书宋_GBK" w:eastAsia="方正书宋_GBK"/>
              </w:rPr>
              <w:t>)</w:t>
            </w:r>
            <w:r w:rsidRPr="00904ED6">
              <w:rPr>
                <w:rFonts w:ascii="方正书宋_GBK" w:eastAsia="方正书宋_GBK" w:hint="eastAsia"/>
              </w:rPr>
              <w:t>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3.00</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3.00</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17</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30215</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会议费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17.00</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17.00</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lastRenderedPageBreak/>
              <w:t>18</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30216</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培训费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0.28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0.28</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19</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30217</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公务接待费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10.15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10.15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20</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30227</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委托业务费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5.40</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5.40</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21</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30228</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工会经费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4.20</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4.20</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22</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30229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福利费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3.21</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3.21</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23</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30231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公务用车运行维护费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6.12</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6.12</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24</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30239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其他交通费用</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26.60</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26.60</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25</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30299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其他商品和服务支出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4.79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4.79</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26</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303</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对个人和家庭的补助</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38.99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38.99</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27</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30301</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离休费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13.53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13.53</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28</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30302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退休费</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9.54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9.54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29</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30309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奖励金</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0.08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0.08</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30</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30399</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其他对个人和家庭的补助</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15.84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15.84</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31</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310</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资本性支出</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3.55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3.55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32</w:t>
            </w: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rPr>
              <w:t>31002</w:t>
            </w:r>
          </w:p>
        </w:tc>
        <w:tc>
          <w:tcPr>
            <w:tcW w:w="4535"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办公设备购置</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3.55</w:t>
            </w: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3.55</w:t>
            </w:r>
          </w:p>
        </w:tc>
      </w:tr>
    </w:tbl>
    <w:p w:rsidR="003305B0" w:rsidRDefault="003305B0" w:rsidP="003305B0">
      <w:pPr>
        <w:spacing w:line="300" w:lineRule="exact"/>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305B0" w:rsidRPr="00904ED6" w:rsidTr="00D7161B">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551"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5726"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功能分类科目</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基本支出</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项目支出</w:t>
            </w:r>
          </w:p>
        </w:tc>
      </w:tr>
      <w:tr w:rsidR="003305B0" w:rsidRPr="00904ED6" w:rsidTr="00D7161B">
        <w:trPr>
          <w:cantSplit/>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科目编码</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科目名称</w:t>
            </w:r>
          </w:p>
        </w:tc>
        <w:tc>
          <w:tcPr>
            <w:tcW w:w="2551" w:type="dxa"/>
            <w:vMerge/>
            <w:shd w:val="clear" w:color="auto" w:fill="auto"/>
            <w:vAlign w:val="center"/>
          </w:tcPr>
          <w:p w:rsidR="003305B0" w:rsidRPr="00904ED6" w:rsidRDefault="003305B0" w:rsidP="00D7161B">
            <w:pPr>
              <w:spacing w:line="300" w:lineRule="exact"/>
              <w:jc w:val="left"/>
            </w:pPr>
          </w:p>
        </w:tc>
        <w:tc>
          <w:tcPr>
            <w:tcW w:w="2551" w:type="dxa"/>
            <w:vMerge/>
            <w:shd w:val="clear" w:color="auto" w:fill="auto"/>
            <w:vAlign w:val="center"/>
          </w:tcPr>
          <w:p w:rsidR="003305B0" w:rsidRPr="00904ED6" w:rsidRDefault="003305B0" w:rsidP="00D7161B">
            <w:pPr>
              <w:spacing w:line="300" w:lineRule="exact"/>
              <w:jc w:val="left"/>
            </w:pPr>
          </w:p>
        </w:tc>
        <w:tc>
          <w:tcPr>
            <w:tcW w:w="2551" w:type="dxa"/>
            <w:vMerge/>
            <w:shd w:val="clear" w:color="auto" w:fill="auto"/>
            <w:vAlign w:val="center"/>
          </w:tcPr>
          <w:p w:rsidR="003305B0" w:rsidRPr="00904ED6" w:rsidRDefault="003305B0" w:rsidP="00D7161B">
            <w:pPr>
              <w:spacing w:line="300" w:lineRule="exact"/>
              <w:jc w:val="left"/>
            </w:pPr>
          </w:p>
        </w:tc>
      </w:tr>
      <w:tr w:rsidR="003305B0" w:rsidRPr="00904ED6" w:rsidTr="00D7161B">
        <w:trPr>
          <w:cantSplit/>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b/>
              </w:rPr>
            </w:pP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bl>
    <w:p w:rsidR="003305B0" w:rsidRPr="00904ED6" w:rsidRDefault="003305B0" w:rsidP="003305B0">
      <w:pPr>
        <w:ind w:firstLineChars="200" w:firstLine="420"/>
        <w:jc w:val="left"/>
        <w:rPr>
          <w:rFonts w:ascii="Times New Roman" w:hAnsi="宋体"/>
        </w:rPr>
      </w:pPr>
      <w:r w:rsidRPr="00904ED6">
        <w:rPr>
          <w:rFonts w:ascii="方正书宋_GBK" w:eastAsia="方正书宋_GBK" w:hint="eastAsia"/>
        </w:rPr>
        <w:t>注：无政府基金预算财政拨款预算，空表列示。</w:t>
      </w:r>
    </w:p>
    <w:p w:rsidR="003305B0" w:rsidRDefault="003305B0" w:rsidP="003305B0">
      <w:pPr>
        <w:ind w:firstLineChars="200" w:firstLine="420"/>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3305B0" w:rsidRPr="00904ED6" w:rsidTr="00D7161B">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551"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5726" w:type="dxa"/>
            <w:gridSpan w:val="2"/>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功能分类科目</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基本支出</w:t>
            </w:r>
          </w:p>
        </w:tc>
        <w:tc>
          <w:tcPr>
            <w:tcW w:w="2551"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项目支出</w:t>
            </w:r>
          </w:p>
        </w:tc>
      </w:tr>
      <w:tr w:rsidR="003305B0" w:rsidRPr="00904ED6" w:rsidTr="00D7161B">
        <w:trPr>
          <w:cantSplit/>
          <w:trHeight w:val="369"/>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科目编码</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科目名称</w:t>
            </w:r>
          </w:p>
        </w:tc>
        <w:tc>
          <w:tcPr>
            <w:tcW w:w="2551" w:type="dxa"/>
            <w:vMerge/>
            <w:shd w:val="clear" w:color="auto" w:fill="auto"/>
            <w:vAlign w:val="center"/>
          </w:tcPr>
          <w:p w:rsidR="003305B0" w:rsidRPr="00904ED6" w:rsidRDefault="003305B0" w:rsidP="00D7161B">
            <w:pPr>
              <w:spacing w:line="300" w:lineRule="exact"/>
              <w:jc w:val="left"/>
            </w:pPr>
          </w:p>
        </w:tc>
        <w:tc>
          <w:tcPr>
            <w:tcW w:w="2551" w:type="dxa"/>
            <w:vMerge/>
            <w:shd w:val="clear" w:color="auto" w:fill="auto"/>
            <w:vAlign w:val="center"/>
          </w:tcPr>
          <w:p w:rsidR="003305B0" w:rsidRPr="00904ED6" w:rsidRDefault="003305B0" w:rsidP="00D7161B">
            <w:pPr>
              <w:spacing w:line="300" w:lineRule="exact"/>
              <w:jc w:val="left"/>
            </w:pPr>
          </w:p>
        </w:tc>
        <w:tc>
          <w:tcPr>
            <w:tcW w:w="2551" w:type="dxa"/>
            <w:vMerge/>
            <w:shd w:val="clear" w:color="auto" w:fill="auto"/>
            <w:vAlign w:val="center"/>
          </w:tcPr>
          <w:p w:rsidR="003305B0" w:rsidRPr="00904ED6" w:rsidRDefault="003305B0" w:rsidP="00D7161B">
            <w:pPr>
              <w:spacing w:line="300" w:lineRule="exact"/>
              <w:jc w:val="left"/>
            </w:pPr>
          </w:p>
        </w:tc>
      </w:tr>
      <w:tr w:rsidR="003305B0" w:rsidRPr="00904ED6" w:rsidTr="00D7161B">
        <w:trPr>
          <w:cantSplit/>
          <w:trHeight w:val="369"/>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119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255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r>
      <w:tr w:rsidR="003305B0" w:rsidRPr="00904ED6" w:rsidTr="00D7161B">
        <w:trPr>
          <w:cantSplit/>
          <w:trHeight w:val="369"/>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p>
        </w:tc>
        <w:tc>
          <w:tcPr>
            <w:tcW w:w="1191" w:type="dxa"/>
            <w:shd w:val="clear" w:color="auto" w:fill="auto"/>
            <w:vAlign w:val="center"/>
          </w:tcPr>
          <w:p w:rsidR="003305B0" w:rsidRPr="00904ED6" w:rsidRDefault="003305B0" w:rsidP="00D7161B">
            <w:pPr>
              <w:spacing w:line="300" w:lineRule="exact"/>
              <w:jc w:val="left"/>
              <w:rPr>
                <w:rFonts w:ascii="方正书宋_GBK" w:eastAsia="方正书宋_GBK"/>
                <w:b/>
              </w:rPr>
            </w:pPr>
          </w:p>
        </w:tc>
        <w:tc>
          <w:tcPr>
            <w:tcW w:w="4535" w:type="dxa"/>
            <w:shd w:val="clear" w:color="auto" w:fill="auto"/>
            <w:vAlign w:val="center"/>
          </w:tcPr>
          <w:p w:rsidR="003305B0" w:rsidRPr="00904ED6" w:rsidRDefault="003305B0" w:rsidP="00D7161B">
            <w:pPr>
              <w:spacing w:line="300" w:lineRule="exact"/>
              <w:jc w:val="center"/>
              <w:rPr>
                <w:rFonts w:ascii="方正书宋_GBK" w:eastAsia="方正书宋_GBK"/>
                <w:b/>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255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bl>
    <w:p w:rsidR="003305B0" w:rsidRPr="00904ED6" w:rsidRDefault="003305B0" w:rsidP="003305B0">
      <w:pPr>
        <w:ind w:firstLineChars="200" w:firstLine="420"/>
        <w:jc w:val="left"/>
        <w:rPr>
          <w:rFonts w:ascii="Times New Roman" w:hAnsi="宋体"/>
        </w:rPr>
      </w:pPr>
      <w:r w:rsidRPr="00904ED6">
        <w:rPr>
          <w:rFonts w:ascii="方正书宋_GBK" w:eastAsia="方正书宋_GBK" w:hint="eastAsia"/>
        </w:rPr>
        <w:t>注：无国有资本经营预算财政拨款预算，空表列示。</w:t>
      </w:r>
    </w:p>
    <w:p w:rsidR="003305B0" w:rsidRDefault="003305B0" w:rsidP="003305B0">
      <w:pPr>
        <w:ind w:firstLineChars="200" w:firstLine="420"/>
        <w:jc w:val="left"/>
        <w:sectPr w:rsidR="003305B0" w:rsidSect="00EE44B5">
          <w:pgSz w:w="16839" w:h="11907" w:orient="landscape"/>
          <w:pgMar w:top="1361" w:right="1020" w:bottom="1134" w:left="1020" w:header="851" w:footer="992" w:gutter="0"/>
          <w:cols w:space="425"/>
          <w:docGrid w:type="lines" w:linePitch="312"/>
        </w:sectPr>
      </w:pPr>
    </w:p>
    <w:p w:rsidR="003305B0" w:rsidRPr="00904ED6" w:rsidRDefault="003305B0" w:rsidP="003305B0">
      <w:pPr>
        <w:jc w:val="center"/>
        <w:rPr>
          <w:rFonts w:ascii="Times New Roman" w:hAnsi="宋体"/>
          <w:sz w:val="36"/>
        </w:rPr>
      </w:pPr>
      <w:r w:rsidRPr="00904ED6">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3305B0" w:rsidRPr="00904ED6" w:rsidTr="00D7161B">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left"/>
              <w:rPr>
                <w:rFonts w:ascii="方正小标宋_GBK" w:eastAsia="方正小标宋_GBK"/>
                <w:sz w:val="24"/>
              </w:rPr>
            </w:pPr>
            <w:r w:rsidRPr="00904ED6">
              <w:rPr>
                <w:rFonts w:ascii="方正小标宋_GBK" w:eastAsia="方正小标宋_GBK"/>
                <w:sz w:val="24"/>
              </w:rPr>
              <w:t>754001</w:t>
            </w:r>
            <w:r w:rsidRPr="00904ED6">
              <w:rPr>
                <w:rFonts w:ascii="方正小标宋_GBK" w:eastAsia="方正小标宋_GBK" w:hint="eastAsia"/>
                <w:sz w:val="24"/>
              </w:rPr>
              <w:t>中国民主同盟河北省委员会本级</w:t>
            </w:r>
          </w:p>
        </w:tc>
        <w:tc>
          <w:tcPr>
            <w:tcW w:w="2381" w:type="dxa"/>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center"/>
              <w:rPr>
                <w:rFonts w:ascii="方正小标宋_GBK" w:eastAsia="方正小标宋_GBK"/>
                <w:sz w:val="24"/>
              </w:rPr>
            </w:pPr>
            <w:r w:rsidRPr="00904ED6">
              <w:rPr>
                <w:rFonts w:ascii="方正小标宋_GBK" w:eastAsia="方正小标宋_GBK" w:hint="eastAsia"/>
                <w:sz w:val="24"/>
              </w:rPr>
              <w:t>预算年度：</w:t>
            </w:r>
            <w:r w:rsidRPr="00904ED6">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3305B0" w:rsidRPr="00904ED6" w:rsidRDefault="003305B0" w:rsidP="00D7161B">
            <w:pPr>
              <w:spacing w:line="300" w:lineRule="exact"/>
              <w:jc w:val="right"/>
              <w:rPr>
                <w:rFonts w:ascii="方正小标宋_GBK" w:eastAsia="方正小标宋_GBK"/>
                <w:sz w:val="24"/>
              </w:rPr>
            </w:pPr>
            <w:r w:rsidRPr="00904ED6">
              <w:rPr>
                <w:rFonts w:ascii="方正小标宋_GBK" w:eastAsia="方正小标宋_GBK" w:hint="eastAsia"/>
                <w:sz w:val="24"/>
              </w:rPr>
              <w:t>单位：万元</w:t>
            </w:r>
          </w:p>
        </w:tc>
      </w:tr>
      <w:tr w:rsidR="003305B0" w:rsidRPr="00904ED6" w:rsidTr="00D7161B">
        <w:trPr>
          <w:cantSplit/>
          <w:trHeight w:val="369"/>
          <w:tblHeader/>
          <w:jc w:val="center"/>
        </w:trPr>
        <w:tc>
          <w:tcPr>
            <w:tcW w:w="850"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序号</w:t>
            </w:r>
          </w:p>
        </w:tc>
        <w:tc>
          <w:tcPr>
            <w:tcW w:w="3798" w:type="dxa"/>
            <w:vMerge w:val="restart"/>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项目</w:t>
            </w:r>
          </w:p>
        </w:tc>
        <w:tc>
          <w:tcPr>
            <w:tcW w:w="9524" w:type="dxa"/>
            <w:gridSpan w:val="4"/>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资金性质</w:t>
            </w:r>
          </w:p>
        </w:tc>
      </w:tr>
      <w:tr w:rsidR="003305B0" w:rsidRPr="00904ED6" w:rsidTr="00D7161B">
        <w:trPr>
          <w:cantSplit/>
          <w:trHeight w:val="567"/>
          <w:tblHeader/>
          <w:jc w:val="center"/>
        </w:trPr>
        <w:tc>
          <w:tcPr>
            <w:tcW w:w="850" w:type="dxa"/>
            <w:vMerge/>
            <w:shd w:val="clear" w:color="auto" w:fill="auto"/>
            <w:vAlign w:val="center"/>
          </w:tcPr>
          <w:p w:rsidR="003305B0" w:rsidRPr="00904ED6" w:rsidRDefault="003305B0" w:rsidP="00D7161B">
            <w:pPr>
              <w:spacing w:line="300" w:lineRule="exact"/>
              <w:jc w:val="left"/>
            </w:pPr>
          </w:p>
        </w:tc>
        <w:tc>
          <w:tcPr>
            <w:tcW w:w="3798" w:type="dxa"/>
            <w:vMerge/>
            <w:shd w:val="clear" w:color="auto" w:fill="auto"/>
            <w:vAlign w:val="center"/>
          </w:tcPr>
          <w:p w:rsidR="003305B0" w:rsidRPr="00904ED6" w:rsidRDefault="003305B0" w:rsidP="00D7161B">
            <w:pPr>
              <w:spacing w:line="300" w:lineRule="exact"/>
              <w:jc w:val="left"/>
            </w:pP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一般公共预算财政拨款</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政府性基金预算拨款</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国有资本经营预算财政拨款</w:t>
            </w:r>
          </w:p>
        </w:tc>
      </w:tr>
      <w:tr w:rsidR="003305B0" w:rsidRPr="00904ED6" w:rsidTr="00D7161B">
        <w:trPr>
          <w:cantSplit/>
          <w:trHeight w:val="567"/>
          <w:tblHeader/>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栏次</w:t>
            </w:r>
          </w:p>
        </w:tc>
        <w:tc>
          <w:tcPr>
            <w:tcW w:w="3798"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1</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2</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3</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4</w:t>
            </w:r>
          </w:p>
        </w:tc>
        <w:tc>
          <w:tcPr>
            <w:tcW w:w="2381"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b/>
              </w:rPr>
              <w:t>5</w:t>
            </w:r>
          </w:p>
        </w:tc>
      </w:tr>
      <w:tr w:rsidR="003305B0" w:rsidRPr="00904ED6" w:rsidTr="00D7161B">
        <w:trPr>
          <w:cantSplit/>
          <w:trHeight w:val="567"/>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1</w:t>
            </w:r>
          </w:p>
        </w:tc>
        <w:tc>
          <w:tcPr>
            <w:tcW w:w="3798"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合计</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16.27</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b/>
              </w:rPr>
            </w:pPr>
            <w:r w:rsidRPr="00904ED6">
              <w:rPr>
                <w:rFonts w:ascii="方正书宋_GBK" w:eastAsia="方正书宋_GBK"/>
                <w:b/>
              </w:rPr>
              <w:t>16.27</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b/>
              </w:rPr>
            </w:pPr>
          </w:p>
        </w:tc>
      </w:tr>
      <w:tr w:rsidR="003305B0" w:rsidRPr="00904ED6" w:rsidTr="00D7161B">
        <w:trPr>
          <w:cantSplit/>
          <w:trHeight w:val="567"/>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2</w:t>
            </w:r>
          </w:p>
        </w:tc>
        <w:tc>
          <w:tcPr>
            <w:tcW w:w="3798"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一、因公出国（境）费</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567"/>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3</w:t>
            </w:r>
          </w:p>
        </w:tc>
        <w:tc>
          <w:tcPr>
            <w:tcW w:w="3798"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二、公务用车购置及运维费</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6.12</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6.12</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567"/>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4</w:t>
            </w:r>
          </w:p>
        </w:tc>
        <w:tc>
          <w:tcPr>
            <w:tcW w:w="3798"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其中：公务用车购置费</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567"/>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5</w:t>
            </w:r>
          </w:p>
        </w:tc>
        <w:tc>
          <w:tcPr>
            <w:tcW w:w="3798"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公务用车运行维护费</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6.12</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6.12</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r w:rsidR="003305B0" w:rsidRPr="00904ED6" w:rsidTr="00D7161B">
        <w:trPr>
          <w:cantSplit/>
          <w:trHeight w:val="567"/>
          <w:jc w:val="center"/>
        </w:trPr>
        <w:tc>
          <w:tcPr>
            <w:tcW w:w="850"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rPr>
              <w:t>6</w:t>
            </w:r>
          </w:p>
        </w:tc>
        <w:tc>
          <w:tcPr>
            <w:tcW w:w="3798"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三、公务接待费</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10.15</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r w:rsidRPr="00904ED6">
              <w:rPr>
                <w:rFonts w:ascii="方正书宋_GBK" w:eastAsia="方正书宋_GBK"/>
              </w:rPr>
              <w:t>10.15</w:t>
            </w: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c>
          <w:tcPr>
            <w:tcW w:w="2381" w:type="dxa"/>
            <w:shd w:val="clear" w:color="auto" w:fill="auto"/>
            <w:vAlign w:val="center"/>
          </w:tcPr>
          <w:p w:rsidR="003305B0" w:rsidRPr="00904ED6" w:rsidRDefault="003305B0" w:rsidP="00D7161B">
            <w:pPr>
              <w:spacing w:line="300" w:lineRule="exact"/>
              <w:jc w:val="right"/>
              <w:rPr>
                <w:rFonts w:ascii="方正书宋_GBK" w:eastAsia="方正书宋_GBK"/>
              </w:rPr>
            </w:pPr>
          </w:p>
        </w:tc>
      </w:tr>
    </w:tbl>
    <w:p w:rsidR="003305B0" w:rsidRDefault="003305B0" w:rsidP="003305B0">
      <w:pPr>
        <w:spacing w:line="300" w:lineRule="exact"/>
        <w:jc w:val="left"/>
        <w:sectPr w:rsidR="003305B0" w:rsidSect="00EE44B5">
          <w:pgSz w:w="16839" w:h="11907" w:orient="landscape"/>
          <w:pgMar w:top="1361" w:right="1020" w:bottom="1361" w:left="1020" w:header="851" w:footer="992" w:gutter="0"/>
          <w:cols w:space="425"/>
          <w:docGrid w:type="lines" w:linePitch="312"/>
        </w:sectPr>
      </w:pPr>
    </w:p>
    <w:p w:rsidR="003305B0" w:rsidRPr="00904ED6" w:rsidRDefault="003305B0" w:rsidP="003305B0">
      <w:pPr>
        <w:jc w:val="center"/>
        <w:rPr>
          <w:rFonts w:ascii="Times New Roman" w:hAnsi="宋体"/>
          <w:sz w:val="44"/>
        </w:rPr>
      </w:pPr>
      <w:r w:rsidRPr="00904ED6">
        <w:rPr>
          <w:rFonts w:ascii="方正小标宋_GBK" w:eastAsia="方正小标宋_GBK" w:hint="eastAsia"/>
          <w:sz w:val="44"/>
        </w:rPr>
        <w:lastRenderedPageBreak/>
        <w:t>中国民主同盟河北省委员会本级2021年</w:t>
      </w:r>
      <w:r w:rsidR="006701D4">
        <w:rPr>
          <w:rFonts w:ascii="方正小标宋_GBK" w:eastAsia="方正小标宋_GBK" w:hint="eastAsia"/>
          <w:sz w:val="44"/>
        </w:rPr>
        <w:t>单位</w:t>
      </w:r>
      <w:r w:rsidRPr="00904ED6">
        <w:rPr>
          <w:rFonts w:ascii="方正小标宋_GBK" w:eastAsia="方正小标宋_GBK" w:hint="eastAsia"/>
          <w:sz w:val="44"/>
        </w:rPr>
        <w:t>预算信息公开情况说明</w:t>
      </w:r>
    </w:p>
    <w:p w:rsidR="003305B0" w:rsidRPr="00904ED6" w:rsidRDefault="003305B0" w:rsidP="003305B0">
      <w:pPr>
        <w:spacing w:line="500" w:lineRule="exact"/>
        <w:ind w:firstLineChars="200" w:firstLine="560"/>
        <w:jc w:val="left"/>
        <w:rPr>
          <w:rFonts w:ascii="Times New Roman" w:hAnsi="宋体"/>
          <w:sz w:val="28"/>
        </w:rPr>
      </w:pPr>
      <w:r w:rsidRPr="00904ED6">
        <w:rPr>
          <w:rFonts w:ascii="Times New Roman" w:eastAsia="方正仿宋_GBK" w:hint="eastAsia"/>
          <w:sz w:val="28"/>
        </w:rPr>
        <w:t>按照《预算法》、《地方预决算公开操作规程》和《河北省省级预算公开办法》规定，现将中国民主同盟河北省委员会本级</w:t>
      </w:r>
      <w:r w:rsidRPr="00904ED6">
        <w:rPr>
          <w:rFonts w:ascii="Times New Roman" w:eastAsia="方正仿宋_GBK" w:hint="eastAsia"/>
          <w:sz w:val="28"/>
        </w:rPr>
        <w:t>2021</w:t>
      </w:r>
      <w:r w:rsidRPr="00904ED6">
        <w:rPr>
          <w:rFonts w:ascii="Times New Roman" w:eastAsia="方正仿宋_GBK" w:hint="eastAsia"/>
          <w:sz w:val="28"/>
        </w:rPr>
        <w:t>年</w:t>
      </w:r>
      <w:r w:rsidR="006701D4">
        <w:rPr>
          <w:rFonts w:ascii="Times New Roman" w:eastAsia="方正仿宋_GBK" w:hint="eastAsia"/>
          <w:sz w:val="28"/>
        </w:rPr>
        <w:t>单位</w:t>
      </w:r>
      <w:r w:rsidRPr="00904ED6">
        <w:rPr>
          <w:rFonts w:ascii="Times New Roman" w:eastAsia="方正仿宋_GBK" w:hint="eastAsia"/>
          <w:sz w:val="28"/>
        </w:rPr>
        <w:t>预算公开如下：</w:t>
      </w:r>
    </w:p>
    <w:p w:rsidR="003305B0" w:rsidRPr="00904ED6" w:rsidRDefault="003305B0" w:rsidP="005B4564">
      <w:pPr>
        <w:spacing w:beforeLines="50" w:afterLines="50"/>
        <w:ind w:firstLineChars="200" w:firstLine="640"/>
        <w:jc w:val="left"/>
        <w:rPr>
          <w:rFonts w:ascii="Times New Roman" w:hAnsi="宋体"/>
          <w:sz w:val="32"/>
        </w:rPr>
      </w:pPr>
      <w:r w:rsidRPr="00904ED6">
        <w:rPr>
          <w:rFonts w:ascii="黑体" w:eastAsia="黑体" w:hAnsi="黑体" w:hint="eastAsia"/>
          <w:sz w:val="32"/>
        </w:rPr>
        <w:t>一、单位职责及机构设置情况</w:t>
      </w:r>
    </w:p>
    <w:p w:rsidR="003305B0" w:rsidRPr="00904ED6" w:rsidRDefault="003305B0" w:rsidP="005B4564">
      <w:pPr>
        <w:ind w:firstLineChars="200" w:firstLine="640"/>
        <w:jc w:val="left"/>
        <w:rPr>
          <w:rFonts w:ascii="Times New Roman" w:hAnsi="宋体"/>
          <w:b/>
          <w:sz w:val="32"/>
        </w:rPr>
      </w:pPr>
      <w:r w:rsidRPr="00904ED6">
        <w:rPr>
          <w:rFonts w:ascii="方正楷体_GBK" w:eastAsia="方正楷体_GBK" w:hint="eastAsia"/>
          <w:b/>
          <w:sz w:val="32"/>
        </w:rPr>
        <w:t>单位职责：</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一）贯彻盟中央组织建设工作的方针，对省盟组织建设工作中的情况和问题进行调查和研究，及时向盟省委反映情况并提出建议；负责有关换届、后备干部培养和干部培训、基层建设工作；负责统计报表、盟籍管理工作；负责指导各市盟及省直工委有关组织建设工作。</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二）宣传党的路线、方针、政策，宣传盟中央及盟省委的工作部署和先进人物；了解、掌握、研究盟员的思想动态，及时向盟省委反映情况并提出建议；负责组织机关学习；主办盟省委内部刊物；负责机关图书资料的保管；指导各市盟及省直工委有关宣传及思想建设方面的工作。负责参政议政的工作；联络、协调盟省委各专门委员会的工作；组织起草盟省委在省政协会上的发言、提案；组织盟内有关专家开展专题调研活动；负责与省政府对口单位的联系；指导各市盟及省直工委有关参政议政方面的工作。</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（三）负责就社会服务及扶贫方面的工作向盟省委提出建议；负责联络、组织全省盟员及盟所联系的知识分子</w:t>
      </w:r>
      <w:r w:rsidRPr="00904ED6">
        <w:rPr>
          <w:rFonts w:ascii="Times New Roman" w:eastAsia="方正仿宋_GBK"/>
          <w:sz w:val="28"/>
        </w:rPr>
        <w:lastRenderedPageBreak/>
        <w:t>开展经济、科技、教育、法律、医卫、文化等方面的咨询工作及办学讲学工作；主管盟省委的智力扶贫工作；参与经济领域的统战工作，加强对海外的经济联系，协助有关部门引进资金、人才、技术、设备；负责指导各市盟及省直工委有关社会服务和扶贫方面的工作。</w:t>
      </w:r>
    </w:p>
    <w:p w:rsidR="003305B0" w:rsidRPr="00904ED6" w:rsidRDefault="003305B0" w:rsidP="003305B0">
      <w:pPr>
        <w:spacing w:line="500" w:lineRule="exact"/>
        <w:ind w:firstLineChars="200" w:firstLine="560"/>
        <w:jc w:val="left"/>
        <w:rPr>
          <w:rFonts w:ascii="Times New Roman" w:eastAsia="方正仿宋_GBK"/>
          <w:sz w:val="28"/>
        </w:rPr>
      </w:pPr>
    </w:p>
    <w:p w:rsidR="003305B0" w:rsidRPr="00904ED6" w:rsidRDefault="003305B0" w:rsidP="005B4564">
      <w:pPr>
        <w:ind w:firstLineChars="200" w:firstLine="640"/>
        <w:jc w:val="left"/>
        <w:rPr>
          <w:rFonts w:ascii="Times New Roman" w:hAnsi="宋体"/>
          <w:b/>
          <w:sz w:val="32"/>
        </w:rPr>
      </w:pPr>
      <w:r w:rsidRPr="00904ED6">
        <w:rPr>
          <w:rFonts w:ascii="方正楷体_GBK" w:eastAsia="方正楷体_GBK" w:hint="eastAsia"/>
          <w:b/>
          <w:sz w:val="32"/>
        </w:rPr>
        <w:t>机构设置：</w:t>
      </w:r>
    </w:p>
    <w:p w:rsidR="003305B0" w:rsidRPr="00904ED6" w:rsidRDefault="003305B0" w:rsidP="003305B0">
      <w:pPr>
        <w:jc w:val="center"/>
        <w:rPr>
          <w:rFonts w:ascii="Times New Roman" w:hAnsi="宋体"/>
          <w:sz w:val="32"/>
        </w:rPr>
      </w:pPr>
      <w:r w:rsidRPr="00904ED6">
        <w:rPr>
          <w:rFonts w:ascii="方正小标宋_GBK" w:eastAsia="方正小标宋_GBK" w:hint="eastAsia"/>
          <w:sz w:val="32"/>
        </w:rPr>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3305B0" w:rsidRPr="00904ED6" w:rsidTr="00D7161B">
        <w:trPr>
          <w:cantSplit/>
          <w:trHeight w:val="567"/>
          <w:tblHeader/>
          <w:jc w:val="center"/>
        </w:trPr>
        <w:tc>
          <w:tcPr>
            <w:tcW w:w="5669"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单位名称</w:t>
            </w:r>
          </w:p>
        </w:tc>
        <w:tc>
          <w:tcPr>
            <w:tcW w:w="1843"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单位性质</w:t>
            </w:r>
          </w:p>
        </w:tc>
        <w:tc>
          <w:tcPr>
            <w:tcW w:w="2126"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单位规格</w:t>
            </w:r>
          </w:p>
        </w:tc>
        <w:tc>
          <w:tcPr>
            <w:tcW w:w="3827" w:type="dxa"/>
            <w:shd w:val="clear" w:color="auto" w:fill="auto"/>
            <w:vAlign w:val="center"/>
          </w:tcPr>
          <w:p w:rsidR="003305B0" w:rsidRPr="00904ED6" w:rsidRDefault="003305B0" w:rsidP="00D7161B">
            <w:pPr>
              <w:spacing w:line="300" w:lineRule="exact"/>
              <w:jc w:val="center"/>
              <w:rPr>
                <w:rFonts w:ascii="方正书宋_GBK" w:eastAsia="方正书宋_GBK"/>
                <w:b/>
              </w:rPr>
            </w:pPr>
            <w:r w:rsidRPr="00904ED6">
              <w:rPr>
                <w:rFonts w:ascii="方正书宋_GBK" w:eastAsia="方正书宋_GBK" w:hint="eastAsia"/>
                <w:b/>
              </w:rPr>
              <w:t>经费保障形式</w:t>
            </w:r>
          </w:p>
        </w:tc>
      </w:tr>
      <w:tr w:rsidR="003305B0" w:rsidRPr="00904ED6" w:rsidTr="00D7161B">
        <w:trPr>
          <w:cantSplit/>
          <w:trHeight w:val="369"/>
          <w:jc w:val="center"/>
        </w:trPr>
        <w:tc>
          <w:tcPr>
            <w:tcW w:w="5669" w:type="dxa"/>
            <w:shd w:val="clear" w:color="auto" w:fill="auto"/>
            <w:vAlign w:val="center"/>
          </w:tcPr>
          <w:p w:rsidR="003305B0" w:rsidRPr="00904ED6" w:rsidRDefault="003305B0" w:rsidP="00D7161B">
            <w:pPr>
              <w:spacing w:line="300" w:lineRule="exact"/>
              <w:jc w:val="left"/>
              <w:rPr>
                <w:rFonts w:ascii="方正书宋_GBK" w:eastAsia="方正书宋_GBK"/>
              </w:rPr>
            </w:pPr>
            <w:r w:rsidRPr="00904ED6">
              <w:rPr>
                <w:rFonts w:ascii="方正书宋_GBK" w:eastAsia="方正书宋_GBK" w:hint="eastAsia"/>
              </w:rPr>
              <w:t>中国民主同盟河北省委员会本级</w:t>
            </w:r>
          </w:p>
        </w:tc>
        <w:tc>
          <w:tcPr>
            <w:tcW w:w="1843"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hint="eastAsia"/>
              </w:rPr>
              <w:t>行政</w:t>
            </w:r>
          </w:p>
        </w:tc>
        <w:tc>
          <w:tcPr>
            <w:tcW w:w="2126"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hint="eastAsia"/>
              </w:rPr>
              <w:t>正厅（地）级</w:t>
            </w:r>
          </w:p>
        </w:tc>
        <w:tc>
          <w:tcPr>
            <w:tcW w:w="3827" w:type="dxa"/>
            <w:shd w:val="clear" w:color="auto" w:fill="auto"/>
            <w:vAlign w:val="center"/>
          </w:tcPr>
          <w:p w:rsidR="003305B0" w:rsidRPr="00904ED6" w:rsidRDefault="003305B0" w:rsidP="00D7161B">
            <w:pPr>
              <w:spacing w:line="300" w:lineRule="exact"/>
              <w:jc w:val="center"/>
              <w:rPr>
                <w:rFonts w:ascii="方正书宋_GBK" w:eastAsia="方正书宋_GBK"/>
              </w:rPr>
            </w:pPr>
            <w:r w:rsidRPr="00904ED6">
              <w:rPr>
                <w:rFonts w:ascii="方正书宋_GBK" w:eastAsia="方正书宋_GBK" w:hint="eastAsia"/>
              </w:rPr>
              <w:t>财政拨款</w:t>
            </w:r>
          </w:p>
        </w:tc>
      </w:tr>
    </w:tbl>
    <w:p w:rsidR="003305B0" w:rsidRPr="00904ED6" w:rsidRDefault="003305B0" w:rsidP="005B4564">
      <w:pPr>
        <w:spacing w:beforeLines="50" w:afterLines="50"/>
        <w:ind w:firstLineChars="200" w:firstLine="640"/>
        <w:jc w:val="left"/>
        <w:rPr>
          <w:rFonts w:ascii="Times New Roman" w:hAnsi="宋体"/>
          <w:sz w:val="32"/>
        </w:rPr>
      </w:pPr>
      <w:r w:rsidRPr="00904ED6">
        <w:rPr>
          <w:rFonts w:ascii="黑体" w:eastAsia="黑体" w:hAnsi="黑体" w:hint="eastAsia"/>
          <w:sz w:val="32"/>
        </w:rPr>
        <w:t>二、单位预算安排的总体情况</w:t>
      </w:r>
    </w:p>
    <w:p w:rsidR="003305B0" w:rsidRPr="00904ED6" w:rsidRDefault="003305B0" w:rsidP="003305B0">
      <w:pPr>
        <w:spacing w:line="500" w:lineRule="exact"/>
        <w:ind w:firstLineChars="200" w:firstLine="560"/>
        <w:jc w:val="left"/>
        <w:rPr>
          <w:rFonts w:ascii="Times New Roman" w:hAnsi="宋体"/>
          <w:sz w:val="28"/>
        </w:rPr>
      </w:pPr>
      <w:r w:rsidRPr="00904ED6">
        <w:rPr>
          <w:rFonts w:ascii="Times New Roman" w:eastAsia="方正仿宋_GBK" w:hint="eastAsia"/>
          <w:sz w:val="28"/>
        </w:rPr>
        <w:t>按照预算管理有关规定，目前我省</w:t>
      </w:r>
      <w:r w:rsidR="005B201A">
        <w:rPr>
          <w:rFonts w:ascii="Times New Roman" w:eastAsia="方正仿宋_GBK" w:hint="eastAsia"/>
          <w:sz w:val="28"/>
        </w:rPr>
        <w:t>单位</w:t>
      </w:r>
      <w:r w:rsidRPr="00904ED6">
        <w:rPr>
          <w:rFonts w:ascii="Times New Roman" w:eastAsia="方正仿宋_GBK" w:hint="eastAsia"/>
          <w:sz w:val="28"/>
        </w:rPr>
        <w:t>预算的编制实行综合预算管理，即全部收入和支出都反映在预算中。中国民主同盟河北省委员会收支包含在</w:t>
      </w:r>
      <w:r w:rsidR="006701D4">
        <w:rPr>
          <w:rFonts w:ascii="Times New Roman" w:eastAsia="方正仿宋_GBK" w:hint="eastAsia"/>
          <w:sz w:val="28"/>
        </w:rPr>
        <w:t>单位</w:t>
      </w:r>
      <w:r w:rsidRPr="00904ED6">
        <w:rPr>
          <w:rFonts w:ascii="Times New Roman" w:eastAsia="方正仿宋_GBK" w:hint="eastAsia"/>
          <w:sz w:val="28"/>
        </w:rPr>
        <w:t>预算中。</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1</w:t>
      </w:r>
      <w:r w:rsidRPr="00904ED6">
        <w:rPr>
          <w:rFonts w:ascii="Times New Roman" w:eastAsia="方正仿宋_GBK"/>
          <w:sz w:val="28"/>
        </w:rPr>
        <w:t>、收入说明</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反映本单位当年全部收入。</w:t>
      </w:r>
      <w:r w:rsidRPr="00904ED6">
        <w:rPr>
          <w:rFonts w:ascii="Times New Roman" w:eastAsia="方正仿宋_GBK"/>
          <w:sz w:val="28"/>
        </w:rPr>
        <w:t>2021</w:t>
      </w:r>
      <w:r w:rsidRPr="00904ED6">
        <w:rPr>
          <w:rFonts w:ascii="Times New Roman" w:eastAsia="方正仿宋_GBK"/>
          <w:sz w:val="28"/>
        </w:rPr>
        <w:t>年预算收入</w:t>
      </w:r>
      <w:r w:rsidRPr="00904ED6">
        <w:rPr>
          <w:rFonts w:ascii="Times New Roman" w:eastAsia="方正仿宋_GBK"/>
          <w:sz w:val="28"/>
        </w:rPr>
        <w:t>660.61</w:t>
      </w:r>
      <w:r w:rsidRPr="00904ED6">
        <w:rPr>
          <w:rFonts w:ascii="Times New Roman" w:eastAsia="方正仿宋_GBK"/>
          <w:sz w:val="28"/>
        </w:rPr>
        <w:t>万元，其中：一般公共预算收入</w:t>
      </w:r>
      <w:r w:rsidRPr="00904ED6">
        <w:rPr>
          <w:rFonts w:ascii="Times New Roman" w:eastAsia="方正仿宋_GBK"/>
          <w:sz w:val="28"/>
        </w:rPr>
        <w:t>660.61</w:t>
      </w:r>
      <w:r w:rsidRPr="00904ED6">
        <w:rPr>
          <w:rFonts w:ascii="Times New Roman" w:eastAsia="方正仿宋_GBK"/>
          <w:sz w:val="28"/>
        </w:rPr>
        <w:t>万元，基金预算收入</w:t>
      </w:r>
      <w:r w:rsidRPr="00904ED6">
        <w:rPr>
          <w:rFonts w:ascii="Times New Roman" w:eastAsia="方正仿宋_GBK"/>
          <w:sz w:val="28"/>
        </w:rPr>
        <w:t>0</w:t>
      </w:r>
      <w:r w:rsidRPr="00904ED6">
        <w:rPr>
          <w:rFonts w:ascii="Times New Roman" w:eastAsia="方正仿宋_GBK"/>
          <w:sz w:val="28"/>
        </w:rPr>
        <w:t>万元，财政专户核拨收入</w:t>
      </w:r>
      <w:r w:rsidRPr="00904ED6">
        <w:rPr>
          <w:rFonts w:ascii="Times New Roman" w:eastAsia="方正仿宋_GBK"/>
          <w:sz w:val="28"/>
        </w:rPr>
        <w:t>0</w:t>
      </w:r>
      <w:r w:rsidRPr="00904ED6">
        <w:rPr>
          <w:rFonts w:ascii="Times New Roman" w:eastAsia="方正仿宋_GBK"/>
          <w:sz w:val="28"/>
        </w:rPr>
        <w:t>万元，其他来源收入（单位资金）</w:t>
      </w:r>
      <w:r w:rsidRPr="00904ED6">
        <w:rPr>
          <w:rFonts w:ascii="Times New Roman" w:eastAsia="方正仿宋_GBK"/>
          <w:sz w:val="28"/>
        </w:rPr>
        <w:t>0</w:t>
      </w:r>
      <w:r w:rsidRPr="00904ED6">
        <w:rPr>
          <w:rFonts w:ascii="Times New Roman" w:eastAsia="方正仿宋_GBK"/>
          <w:sz w:val="28"/>
        </w:rPr>
        <w:t>万元，上年结转</w:t>
      </w:r>
      <w:r w:rsidRPr="00904ED6">
        <w:rPr>
          <w:rFonts w:ascii="Times New Roman" w:eastAsia="方正仿宋_GBK"/>
          <w:sz w:val="28"/>
        </w:rPr>
        <w:t>0</w:t>
      </w:r>
      <w:r w:rsidRPr="00904ED6">
        <w:rPr>
          <w:rFonts w:ascii="Times New Roman" w:eastAsia="方正仿宋_GBK"/>
          <w:sz w:val="28"/>
        </w:rPr>
        <w:t>万元。</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2</w:t>
      </w:r>
      <w:r w:rsidRPr="00904ED6">
        <w:rPr>
          <w:rFonts w:ascii="Times New Roman" w:eastAsia="方正仿宋_GBK"/>
          <w:sz w:val="28"/>
        </w:rPr>
        <w:t>、支出说明</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lastRenderedPageBreak/>
        <w:t>收支预算总表支出栏、基本支出表、项目支出表按经济分类和支出功能分类科目编制，反映中国民主同盟河北省委员会年度单位预算中支出预算的总体情况。</w:t>
      </w:r>
      <w:r w:rsidRPr="00904ED6">
        <w:rPr>
          <w:rFonts w:ascii="Times New Roman" w:eastAsia="方正仿宋_GBK"/>
          <w:sz w:val="28"/>
        </w:rPr>
        <w:t>2021</w:t>
      </w:r>
      <w:r w:rsidRPr="00904ED6">
        <w:rPr>
          <w:rFonts w:ascii="Times New Roman" w:eastAsia="方正仿宋_GBK"/>
          <w:sz w:val="28"/>
        </w:rPr>
        <w:t>年支出预算</w:t>
      </w:r>
      <w:r w:rsidRPr="00904ED6">
        <w:rPr>
          <w:rFonts w:ascii="Times New Roman" w:eastAsia="方正仿宋_GBK"/>
          <w:sz w:val="28"/>
        </w:rPr>
        <w:t>660.61</w:t>
      </w:r>
      <w:r w:rsidRPr="00904ED6">
        <w:rPr>
          <w:rFonts w:ascii="Times New Roman" w:eastAsia="方正仿宋_GBK"/>
          <w:sz w:val="28"/>
        </w:rPr>
        <w:t>万元，其中基本支出</w:t>
      </w:r>
      <w:r w:rsidRPr="00904ED6">
        <w:rPr>
          <w:rFonts w:ascii="Times New Roman" w:eastAsia="方正仿宋_GBK"/>
          <w:sz w:val="28"/>
        </w:rPr>
        <w:t>595.32</w:t>
      </w:r>
      <w:r w:rsidRPr="00904ED6">
        <w:rPr>
          <w:rFonts w:ascii="Times New Roman" w:eastAsia="方正仿宋_GBK"/>
          <w:sz w:val="28"/>
        </w:rPr>
        <w:t>万元，包括人员经费</w:t>
      </w:r>
      <w:r w:rsidRPr="00904ED6">
        <w:rPr>
          <w:rFonts w:ascii="Times New Roman" w:eastAsia="方正仿宋_GBK"/>
          <w:sz w:val="28"/>
        </w:rPr>
        <w:t>476.04</w:t>
      </w:r>
      <w:r w:rsidRPr="00904ED6">
        <w:rPr>
          <w:rFonts w:ascii="Times New Roman" w:eastAsia="方正仿宋_GBK"/>
          <w:sz w:val="28"/>
        </w:rPr>
        <w:t>万元和日常公用经费</w:t>
      </w:r>
      <w:r w:rsidRPr="00904ED6">
        <w:rPr>
          <w:rFonts w:ascii="Times New Roman" w:eastAsia="方正仿宋_GBK"/>
          <w:sz w:val="28"/>
        </w:rPr>
        <w:t>119.28</w:t>
      </w:r>
      <w:r w:rsidRPr="00904ED6">
        <w:rPr>
          <w:rFonts w:ascii="Times New Roman" w:eastAsia="方正仿宋_GBK"/>
          <w:sz w:val="28"/>
        </w:rPr>
        <w:t>万元；项目支出</w:t>
      </w:r>
      <w:r w:rsidRPr="00904ED6">
        <w:rPr>
          <w:rFonts w:ascii="Times New Roman" w:eastAsia="方正仿宋_GBK"/>
          <w:sz w:val="28"/>
        </w:rPr>
        <w:t>65.29</w:t>
      </w:r>
      <w:r w:rsidRPr="00904ED6">
        <w:rPr>
          <w:rFonts w:ascii="Times New Roman" w:eastAsia="方正仿宋_GBK"/>
          <w:sz w:val="28"/>
        </w:rPr>
        <w:t>万元主要为参政议政及业务活动费、中央提前下达</w:t>
      </w:r>
      <w:r w:rsidRPr="00904ED6">
        <w:rPr>
          <w:rFonts w:ascii="Times New Roman" w:eastAsia="方正仿宋_GBK"/>
          <w:sz w:val="28"/>
        </w:rPr>
        <w:t>-</w:t>
      </w:r>
      <w:r w:rsidRPr="00904ED6">
        <w:rPr>
          <w:rFonts w:ascii="Times New Roman" w:eastAsia="方正仿宋_GBK"/>
          <w:sz w:val="28"/>
        </w:rPr>
        <w:t>民党派专项、主副委和盟员活动费等。</w:t>
      </w:r>
    </w:p>
    <w:p w:rsidR="003305B0" w:rsidRPr="00904ED6" w:rsidRDefault="003305B0" w:rsidP="003305B0">
      <w:pPr>
        <w:spacing w:line="500" w:lineRule="exact"/>
        <w:ind w:firstLineChars="200" w:firstLine="560"/>
        <w:jc w:val="left"/>
        <w:rPr>
          <w:rFonts w:ascii="Times New Roman" w:eastAsia="方正仿宋_GBK"/>
          <w:sz w:val="28"/>
        </w:rPr>
      </w:pPr>
      <w:r w:rsidRPr="00904ED6">
        <w:rPr>
          <w:rFonts w:ascii="Times New Roman" w:eastAsia="方正仿宋_GBK"/>
          <w:sz w:val="28"/>
        </w:rPr>
        <w:t>3</w:t>
      </w:r>
      <w:r w:rsidRPr="00904ED6">
        <w:rPr>
          <w:rFonts w:ascii="Times New Roman" w:eastAsia="方正仿宋_GBK"/>
          <w:sz w:val="28"/>
        </w:rPr>
        <w:t>、比上年增减情况</w:t>
      </w:r>
    </w:p>
    <w:p w:rsidR="003305B0" w:rsidRPr="00904ED6" w:rsidRDefault="003305B0" w:rsidP="0091496F">
      <w:pPr>
        <w:spacing w:line="500" w:lineRule="exact"/>
        <w:ind w:firstLineChars="200" w:firstLine="560"/>
        <w:jc w:val="left"/>
        <w:rPr>
          <w:rFonts w:ascii="Times New Roman" w:eastAsia="方正仿宋_GBK"/>
          <w:sz w:val="28"/>
        </w:rPr>
      </w:pPr>
      <w:r w:rsidRPr="00904ED6">
        <w:rPr>
          <w:rFonts w:ascii="Times New Roman" w:eastAsia="方正仿宋_GBK"/>
          <w:sz w:val="28"/>
        </w:rPr>
        <w:t>2021</w:t>
      </w:r>
      <w:r w:rsidRPr="00904ED6">
        <w:rPr>
          <w:rFonts w:ascii="Times New Roman" w:eastAsia="方正仿宋_GBK"/>
          <w:sz w:val="28"/>
        </w:rPr>
        <w:t>年预算收支安排</w:t>
      </w:r>
      <w:r w:rsidRPr="00904ED6">
        <w:rPr>
          <w:rFonts w:ascii="Times New Roman" w:eastAsia="方正仿宋_GBK"/>
          <w:sz w:val="28"/>
        </w:rPr>
        <w:t>660.61</w:t>
      </w:r>
      <w:r w:rsidRPr="00904ED6">
        <w:rPr>
          <w:rFonts w:ascii="Times New Roman" w:eastAsia="方正仿宋_GBK"/>
          <w:sz w:val="28"/>
        </w:rPr>
        <w:t>万元，较</w:t>
      </w:r>
      <w:r w:rsidRPr="00904ED6">
        <w:rPr>
          <w:rFonts w:ascii="Times New Roman" w:eastAsia="方正仿宋_GBK"/>
          <w:sz w:val="28"/>
        </w:rPr>
        <w:t>2020</w:t>
      </w:r>
      <w:r w:rsidRPr="00904ED6">
        <w:rPr>
          <w:rFonts w:ascii="Times New Roman" w:eastAsia="方正仿宋_GBK"/>
          <w:sz w:val="28"/>
        </w:rPr>
        <w:t>年预算增加</w:t>
      </w:r>
      <w:r w:rsidRPr="00904ED6">
        <w:rPr>
          <w:rFonts w:ascii="Times New Roman" w:eastAsia="方正仿宋_GBK"/>
          <w:sz w:val="28"/>
        </w:rPr>
        <w:t>39.4</w:t>
      </w:r>
      <w:r w:rsidRPr="00904ED6">
        <w:rPr>
          <w:rFonts w:ascii="Times New Roman" w:eastAsia="方正仿宋_GBK"/>
          <w:sz w:val="28"/>
        </w:rPr>
        <w:t>万元，其中：基本支出增加</w:t>
      </w:r>
      <w:r w:rsidRPr="00904ED6">
        <w:rPr>
          <w:rFonts w:ascii="Times New Roman" w:eastAsia="方正仿宋_GBK"/>
          <w:sz w:val="28"/>
        </w:rPr>
        <w:t>42.65</w:t>
      </w:r>
      <w:r w:rsidRPr="00904ED6">
        <w:rPr>
          <w:rFonts w:ascii="Times New Roman" w:eastAsia="方正仿宋_GBK"/>
          <w:sz w:val="28"/>
        </w:rPr>
        <w:t>万元，主要为增加人员经费支出；项目支出减少</w:t>
      </w:r>
      <w:r w:rsidRPr="00904ED6">
        <w:rPr>
          <w:rFonts w:ascii="Times New Roman" w:eastAsia="方正仿宋_GBK"/>
          <w:sz w:val="28"/>
        </w:rPr>
        <w:t>3.25</w:t>
      </w:r>
      <w:r w:rsidRPr="00904ED6">
        <w:rPr>
          <w:rFonts w:ascii="Times New Roman" w:eastAsia="方正仿宋_GBK"/>
          <w:sz w:val="28"/>
        </w:rPr>
        <w:t>万元，主要为减少参政议政及业务活动费支出。</w:t>
      </w:r>
    </w:p>
    <w:p w:rsidR="003305B0" w:rsidRPr="00904ED6" w:rsidRDefault="003305B0" w:rsidP="005B4564">
      <w:pPr>
        <w:spacing w:beforeLines="50" w:afterLines="50"/>
        <w:ind w:firstLineChars="200" w:firstLine="640"/>
        <w:jc w:val="left"/>
        <w:rPr>
          <w:rFonts w:ascii="Times New Roman" w:hAnsi="宋体"/>
          <w:sz w:val="32"/>
        </w:rPr>
      </w:pPr>
      <w:r w:rsidRPr="00904ED6">
        <w:rPr>
          <w:rFonts w:ascii="黑体" w:eastAsia="黑体" w:hAnsi="黑体" w:hint="eastAsia"/>
          <w:sz w:val="32"/>
        </w:rPr>
        <w:t>三、机关运行经费安排情况</w:t>
      </w:r>
    </w:p>
    <w:p w:rsidR="003305B0" w:rsidRPr="00904ED6" w:rsidRDefault="003305B0" w:rsidP="0091496F">
      <w:pPr>
        <w:spacing w:line="500" w:lineRule="exact"/>
        <w:ind w:firstLineChars="200" w:firstLine="560"/>
        <w:jc w:val="left"/>
        <w:rPr>
          <w:rFonts w:ascii="Times New Roman" w:eastAsia="方正仿宋_GBK"/>
          <w:sz w:val="28"/>
        </w:rPr>
      </w:pPr>
      <w:r w:rsidRPr="00904ED6">
        <w:rPr>
          <w:rFonts w:ascii="Times New Roman" w:eastAsia="方正仿宋_GBK"/>
          <w:sz w:val="28"/>
        </w:rPr>
        <w:t>2021</w:t>
      </w:r>
      <w:r w:rsidRPr="00904ED6">
        <w:rPr>
          <w:rFonts w:ascii="Times New Roman" w:eastAsia="方正仿宋_GBK"/>
          <w:sz w:val="28"/>
        </w:rPr>
        <w:t>年，我单位机关运行经费共计安排</w:t>
      </w:r>
      <w:r w:rsidRPr="00904ED6">
        <w:rPr>
          <w:rFonts w:ascii="Times New Roman" w:eastAsia="方正仿宋_GBK"/>
          <w:sz w:val="28"/>
        </w:rPr>
        <w:t>119.28</w:t>
      </w:r>
      <w:r w:rsidRPr="00904ED6">
        <w:rPr>
          <w:rFonts w:ascii="Times New Roman" w:eastAsia="方正仿宋_GBK"/>
          <w:sz w:val="28"/>
        </w:rPr>
        <w:t>万元，主要用于日常维修、办公用房水电费、办公用房取暖费、办公用房物业管理费等日常运行支出。</w:t>
      </w:r>
    </w:p>
    <w:p w:rsidR="003305B0" w:rsidRPr="00904ED6" w:rsidRDefault="003305B0" w:rsidP="005B4564">
      <w:pPr>
        <w:spacing w:beforeLines="50" w:afterLines="50"/>
        <w:ind w:firstLineChars="200" w:firstLine="640"/>
        <w:jc w:val="left"/>
        <w:rPr>
          <w:rFonts w:ascii="Times New Roman" w:hAnsi="宋体"/>
          <w:sz w:val="32"/>
        </w:rPr>
      </w:pPr>
      <w:r w:rsidRPr="00904ED6">
        <w:rPr>
          <w:rFonts w:ascii="黑体" w:eastAsia="黑体" w:hAnsi="黑体" w:hint="eastAsia"/>
          <w:sz w:val="32"/>
        </w:rPr>
        <w:t>四、财政拨款</w:t>
      </w:r>
      <w:r w:rsidRPr="00904ED6">
        <w:rPr>
          <w:rFonts w:ascii="黑体" w:eastAsia="黑体" w:hAnsi="黑体" w:hint="cs"/>
          <w:sz w:val="32"/>
        </w:rPr>
        <w:t>“</w:t>
      </w:r>
      <w:r w:rsidRPr="00904ED6">
        <w:rPr>
          <w:rFonts w:ascii="黑体" w:eastAsia="黑体" w:hAnsi="黑体" w:hint="eastAsia"/>
          <w:sz w:val="32"/>
        </w:rPr>
        <w:t>三公</w:t>
      </w:r>
      <w:r w:rsidRPr="00904ED6">
        <w:rPr>
          <w:rFonts w:ascii="黑体" w:eastAsia="黑体" w:hAnsi="黑体" w:hint="cs"/>
          <w:sz w:val="32"/>
        </w:rPr>
        <w:t>”</w:t>
      </w:r>
      <w:r w:rsidRPr="00904ED6">
        <w:rPr>
          <w:rFonts w:ascii="黑体" w:eastAsia="黑体" w:hAnsi="黑体" w:hint="eastAsia"/>
          <w:sz w:val="32"/>
        </w:rPr>
        <w:t>经费预算情况及增减变化原因</w:t>
      </w:r>
    </w:p>
    <w:p w:rsidR="003305B0" w:rsidRPr="00904ED6" w:rsidRDefault="003305B0" w:rsidP="00654936">
      <w:pPr>
        <w:spacing w:line="500" w:lineRule="exact"/>
        <w:ind w:firstLineChars="200" w:firstLine="560"/>
        <w:jc w:val="left"/>
        <w:rPr>
          <w:rFonts w:ascii="Times New Roman" w:eastAsia="方正仿宋_GBK"/>
          <w:sz w:val="28"/>
        </w:rPr>
      </w:pPr>
      <w:r w:rsidRPr="00904ED6">
        <w:rPr>
          <w:rFonts w:ascii="Times New Roman" w:eastAsia="方正仿宋_GBK"/>
          <w:sz w:val="28"/>
        </w:rPr>
        <w:t>2021</w:t>
      </w:r>
      <w:r w:rsidRPr="00904ED6">
        <w:rPr>
          <w:rFonts w:ascii="Times New Roman" w:eastAsia="方正仿宋_GBK"/>
          <w:sz w:val="28"/>
        </w:rPr>
        <w:t>年，我单位财政拨款</w:t>
      </w:r>
      <w:r w:rsidRPr="00904ED6">
        <w:rPr>
          <w:rFonts w:ascii="Times New Roman" w:eastAsia="方正仿宋_GBK"/>
          <w:sz w:val="28"/>
        </w:rPr>
        <w:t>“</w:t>
      </w:r>
      <w:r w:rsidRPr="00904ED6">
        <w:rPr>
          <w:rFonts w:ascii="Times New Roman" w:eastAsia="方正仿宋_GBK"/>
          <w:sz w:val="28"/>
        </w:rPr>
        <w:t>三公</w:t>
      </w:r>
      <w:r w:rsidRPr="00904ED6">
        <w:rPr>
          <w:rFonts w:ascii="Times New Roman" w:eastAsia="方正仿宋_GBK"/>
          <w:sz w:val="28"/>
        </w:rPr>
        <w:t>”</w:t>
      </w:r>
      <w:r w:rsidRPr="00904ED6">
        <w:rPr>
          <w:rFonts w:ascii="Times New Roman" w:eastAsia="方正仿宋_GBK"/>
          <w:sz w:val="28"/>
        </w:rPr>
        <w:t>经费预算安排</w:t>
      </w:r>
      <w:r w:rsidRPr="00904ED6">
        <w:rPr>
          <w:rFonts w:ascii="Times New Roman" w:eastAsia="方正仿宋_GBK"/>
          <w:sz w:val="28"/>
        </w:rPr>
        <w:t>16.27</w:t>
      </w:r>
      <w:r w:rsidRPr="00904ED6">
        <w:rPr>
          <w:rFonts w:ascii="Times New Roman" w:eastAsia="方正仿宋_GBK"/>
          <w:sz w:val="28"/>
        </w:rPr>
        <w:t>万元，其中因公出国（境）费</w:t>
      </w:r>
      <w:r w:rsidRPr="00904ED6">
        <w:rPr>
          <w:rFonts w:ascii="Times New Roman" w:eastAsia="方正仿宋_GBK"/>
          <w:sz w:val="28"/>
        </w:rPr>
        <w:t>0</w:t>
      </w:r>
      <w:r w:rsidRPr="00904ED6">
        <w:rPr>
          <w:rFonts w:ascii="Times New Roman" w:eastAsia="方正仿宋_GBK"/>
          <w:sz w:val="28"/>
        </w:rPr>
        <w:t>万元；公务用车购置及运维费</w:t>
      </w:r>
      <w:r w:rsidRPr="00904ED6">
        <w:rPr>
          <w:rFonts w:ascii="Times New Roman" w:eastAsia="方正仿宋_GBK"/>
          <w:sz w:val="28"/>
        </w:rPr>
        <w:t>6.12</w:t>
      </w:r>
      <w:r w:rsidRPr="00904ED6">
        <w:rPr>
          <w:rFonts w:ascii="Times New Roman" w:eastAsia="方正仿宋_GBK"/>
          <w:sz w:val="28"/>
        </w:rPr>
        <w:t>万元（其中：公务用车购置费为</w:t>
      </w:r>
      <w:r w:rsidRPr="00904ED6">
        <w:rPr>
          <w:rFonts w:ascii="Times New Roman" w:eastAsia="方正仿宋_GBK"/>
          <w:sz w:val="28"/>
        </w:rPr>
        <w:t>0</w:t>
      </w:r>
      <w:r w:rsidRPr="00904ED6">
        <w:rPr>
          <w:rFonts w:ascii="Times New Roman" w:eastAsia="方正仿宋_GBK"/>
          <w:sz w:val="28"/>
        </w:rPr>
        <w:t>万元，公务用车运维费</w:t>
      </w:r>
      <w:r w:rsidRPr="00904ED6">
        <w:rPr>
          <w:rFonts w:ascii="Times New Roman" w:eastAsia="方正仿宋_GBK"/>
          <w:sz w:val="28"/>
        </w:rPr>
        <w:t>6.12</w:t>
      </w:r>
      <w:r w:rsidRPr="00904ED6">
        <w:rPr>
          <w:rFonts w:ascii="Times New Roman" w:eastAsia="方正仿宋_GBK"/>
          <w:sz w:val="28"/>
        </w:rPr>
        <w:t>万元</w:t>
      </w:r>
      <w:r w:rsidRPr="00904ED6">
        <w:rPr>
          <w:rFonts w:ascii="Times New Roman" w:eastAsia="方正仿宋_GBK"/>
          <w:sz w:val="28"/>
        </w:rPr>
        <w:t>)</w:t>
      </w:r>
      <w:r w:rsidRPr="00904ED6">
        <w:rPr>
          <w:rFonts w:ascii="Times New Roman" w:eastAsia="方正仿宋_GBK"/>
          <w:sz w:val="28"/>
        </w:rPr>
        <w:t>；公务接待费</w:t>
      </w:r>
      <w:r w:rsidRPr="00904ED6">
        <w:rPr>
          <w:rFonts w:ascii="Times New Roman" w:eastAsia="方正仿宋_GBK"/>
          <w:sz w:val="28"/>
        </w:rPr>
        <w:t>10.15</w:t>
      </w:r>
      <w:r w:rsidRPr="00904ED6">
        <w:rPr>
          <w:rFonts w:ascii="Times New Roman" w:eastAsia="方正仿宋_GBK"/>
          <w:sz w:val="28"/>
        </w:rPr>
        <w:t>万元。与</w:t>
      </w:r>
      <w:r w:rsidRPr="00904ED6">
        <w:rPr>
          <w:rFonts w:ascii="Times New Roman" w:eastAsia="方正仿宋_GBK"/>
          <w:sz w:val="28"/>
        </w:rPr>
        <w:t>2020</w:t>
      </w:r>
      <w:r w:rsidRPr="00904ED6">
        <w:rPr>
          <w:rFonts w:ascii="Times New Roman" w:eastAsia="方正仿宋_GBK"/>
          <w:sz w:val="28"/>
        </w:rPr>
        <w:t>年相比持平，无增减变化。</w:t>
      </w:r>
    </w:p>
    <w:p w:rsidR="003305B0" w:rsidRPr="0069416C" w:rsidRDefault="003305B0" w:rsidP="005B4564">
      <w:pPr>
        <w:spacing w:beforeLines="50" w:afterLines="50"/>
        <w:ind w:firstLineChars="200" w:firstLine="640"/>
        <w:jc w:val="left"/>
        <w:rPr>
          <w:rFonts w:ascii="Times New Roman" w:hAnsi="宋体"/>
          <w:sz w:val="32"/>
        </w:rPr>
      </w:pPr>
      <w:r w:rsidRPr="00904ED6">
        <w:rPr>
          <w:rFonts w:ascii="黑体" w:eastAsia="黑体" w:hAnsi="黑体" w:hint="eastAsia"/>
          <w:sz w:val="32"/>
        </w:rPr>
        <w:lastRenderedPageBreak/>
        <w:t>五、预算绩效信息</w:t>
      </w:r>
    </w:p>
    <w:p w:rsidR="003305B0" w:rsidRPr="002A3DF5" w:rsidRDefault="007722C5" w:rsidP="005B4564">
      <w:pPr>
        <w:ind w:firstLineChars="200" w:firstLine="560"/>
        <w:jc w:val="left"/>
        <w:rPr>
          <w:rFonts w:ascii="Times New Roman" w:hAnsi="宋体"/>
          <w:b/>
          <w:sz w:val="28"/>
        </w:rPr>
      </w:pPr>
      <w:r>
        <w:rPr>
          <w:rFonts w:ascii="方正仿宋_GBK" w:eastAsia="方正仿宋_GBK" w:hint="eastAsia"/>
          <w:b/>
          <w:sz w:val="28"/>
        </w:rPr>
        <w:t>1</w:t>
      </w:r>
      <w:r w:rsidR="003305B0" w:rsidRPr="002A3DF5">
        <w:rPr>
          <w:rFonts w:ascii="方正仿宋_GBK" w:eastAsia="方正仿宋_GBK" w:hint="eastAsia"/>
          <w:b/>
          <w:sz w:val="28"/>
        </w:rPr>
        <w:t>、中央提前下达-民党派专项绩效目标表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3305B0" w:rsidRPr="002A3DF5" w:rsidTr="00D7161B">
        <w:trPr>
          <w:trHeight w:val="397"/>
          <w:jc w:val="center"/>
        </w:trPr>
        <w:tc>
          <w:tcPr>
            <w:tcW w:w="1417" w:type="dxa"/>
            <w:tcBorders>
              <w:top w:val="single" w:sz="6" w:space="0" w:color="000000"/>
              <w:bottom w:val="nil"/>
            </w:tcBorders>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1.</w:t>
            </w:r>
            <w:r w:rsidRPr="002A3DF5">
              <w:rPr>
                <w:rFonts w:ascii="方正书宋_GBK" w:eastAsia="方正书宋_GBK" w:hint="eastAsia"/>
              </w:rPr>
              <w:t>通过开展</w:t>
            </w:r>
            <w:r w:rsidRPr="002A3DF5">
              <w:rPr>
                <w:rFonts w:ascii="方正书宋_GBK" w:eastAsia="方正书宋_GBK" w:hint="cs"/>
              </w:rPr>
              <w:t>“</w:t>
            </w:r>
            <w:r w:rsidRPr="002A3DF5">
              <w:rPr>
                <w:rFonts w:ascii="方正书宋_GBK" w:eastAsia="方正书宋_GBK" w:hint="eastAsia"/>
              </w:rPr>
              <w:t>黄丝带</w:t>
            </w:r>
            <w:r w:rsidRPr="002A3DF5">
              <w:rPr>
                <w:rFonts w:ascii="方正书宋_GBK" w:eastAsia="方正书宋_GBK" w:hint="cs"/>
              </w:rPr>
              <w:t>”</w:t>
            </w:r>
            <w:r w:rsidRPr="002A3DF5">
              <w:rPr>
                <w:rFonts w:ascii="方正书宋_GBK" w:eastAsia="方正书宋_GBK" w:hint="eastAsia"/>
              </w:rPr>
              <w:t>帮教、</w:t>
            </w:r>
            <w:r w:rsidRPr="002A3DF5">
              <w:rPr>
                <w:rFonts w:ascii="方正书宋_GBK" w:eastAsia="方正书宋_GBK" w:hint="cs"/>
              </w:rPr>
              <w:t>“</w:t>
            </w:r>
            <w:r w:rsidRPr="002A3DF5">
              <w:rPr>
                <w:rFonts w:ascii="方正书宋_GBK" w:eastAsia="方正书宋_GBK" w:hint="eastAsia"/>
              </w:rPr>
              <w:t>烛光行动</w:t>
            </w:r>
            <w:r w:rsidRPr="002A3DF5">
              <w:rPr>
                <w:rFonts w:ascii="方正书宋_GBK" w:eastAsia="方正书宋_GBK" w:hint="cs"/>
              </w:rPr>
              <w:t>”</w:t>
            </w:r>
            <w:r w:rsidRPr="002A3DF5">
              <w:rPr>
                <w:rFonts w:ascii="方正书宋_GBK" w:eastAsia="方正书宋_GBK" w:hint="eastAsia"/>
              </w:rPr>
              <w:t>等社会服务工作，促进我省乡村振兴战略实施。</w:t>
            </w:r>
          </w:p>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2.</w:t>
            </w:r>
            <w:r w:rsidRPr="002A3DF5">
              <w:rPr>
                <w:rFonts w:ascii="方正书宋_GBK" w:eastAsia="方正书宋_GBK" w:hint="eastAsia"/>
              </w:rPr>
              <w:t>通过开展《河北盟训》发行工作，达到发挥好民盟省委宣传阵地的效果。</w:t>
            </w:r>
          </w:p>
        </w:tc>
      </w:tr>
    </w:tbl>
    <w:p w:rsidR="003305B0" w:rsidRPr="002A3DF5" w:rsidRDefault="003305B0" w:rsidP="003305B0">
      <w:pPr>
        <w:spacing w:line="14" w:lineRule="exact"/>
        <w:jc w:val="center"/>
        <w:rPr>
          <w:rFonts w:ascii="Times New Roman" w:hAnsi="宋体"/>
          <w:sz w:val="18"/>
        </w:rPr>
      </w:pP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3305B0" w:rsidRPr="002A3DF5" w:rsidTr="00D7161B">
        <w:trPr>
          <w:cantSplit/>
          <w:trHeight w:val="397"/>
          <w:tblHeader/>
          <w:jc w:val="center"/>
        </w:trPr>
        <w:tc>
          <w:tcPr>
            <w:tcW w:w="1417" w:type="dxa"/>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一级指标</w:t>
            </w:r>
          </w:p>
        </w:tc>
        <w:tc>
          <w:tcPr>
            <w:tcW w:w="2268" w:type="dxa"/>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二级指标</w:t>
            </w:r>
          </w:p>
        </w:tc>
        <w:tc>
          <w:tcPr>
            <w:tcW w:w="2835" w:type="dxa"/>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三级指标</w:t>
            </w:r>
          </w:p>
        </w:tc>
        <w:tc>
          <w:tcPr>
            <w:tcW w:w="2835" w:type="dxa"/>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绩效指标描述</w:t>
            </w:r>
          </w:p>
        </w:tc>
        <w:tc>
          <w:tcPr>
            <w:tcW w:w="2551" w:type="dxa"/>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指标值</w:t>
            </w:r>
          </w:p>
        </w:tc>
        <w:tc>
          <w:tcPr>
            <w:tcW w:w="2268" w:type="dxa"/>
            <w:shd w:val="clear" w:color="auto" w:fill="auto"/>
            <w:vAlign w:val="center"/>
          </w:tcPr>
          <w:p w:rsidR="003305B0" w:rsidRPr="002A3DF5" w:rsidRDefault="003305B0" w:rsidP="00D7161B">
            <w:pPr>
              <w:spacing w:line="300" w:lineRule="exact"/>
              <w:jc w:val="center"/>
              <w:rPr>
                <w:rFonts w:ascii="方正书宋_GBK" w:eastAsia="方正书宋_GBK"/>
                <w:b/>
              </w:rPr>
            </w:pPr>
            <w:r w:rsidRPr="002A3DF5">
              <w:rPr>
                <w:rFonts w:ascii="方正书宋_GBK" w:eastAsia="方正书宋_GBK" w:hint="eastAsia"/>
                <w:b/>
              </w:rPr>
              <w:t>指标值确定依据</w:t>
            </w:r>
          </w:p>
        </w:tc>
      </w:tr>
      <w:tr w:rsidR="003305B0" w:rsidRPr="002A3DF5" w:rsidTr="00D7161B">
        <w:trPr>
          <w:cantSplit/>
          <w:trHeight w:val="397"/>
          <w:jc w:val="center"/>
        </w:trPr>
        <w:tc>
          <w:tcPr>
            <w:tcW w:w="1417" w:type="dxa"/>
            <w:vMerge w:val="restart"/>
            <w:shd w:val="clear" w:color="auto" w:fill="auto"/>
            <w:vAlign w:val="center"/>
          </w:tcPr>
          <w:p w:rsidR="003305B0" w:rsidRPr="002A3DF5" w:rsidRDefault="003305B0" w:rsidP="00D7161B">
            <w:pPr>
              <w:spacing w:line="300" w:lineRule="exact"/>
              <w:jc w:val="center"/>
              <w:rPr>
                <w:rFonts w:ascii="方正书宋_GBK" w:eastAsia="方正书宋_GBK"/>
              </w:rPr>
            </w:pPr>
            <w:r w:rsidRPr="002A3DF5">
              <w:rPr>
                <w:rFonts w:ascii="方正书宋_GBK" w:eastAsia="方正书宋_GBK" w:hint="eastAsia"/>
              </w:rPr>
              <w:t>产出指标</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数量指标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出版期数</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出版《河北盟讯》期数</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4</w:t>
            </w:r>
            <w:r w:rsidRPr="002A3DF5">
              <w:rPr>
                <w:rFonts w:ascii="方正书宋_GBK" w:eastAsia="方正书宋_GBK" w:hint="eastAsia"/>
              </w:rPr>
              <w:t>期</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数量指标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社会服务活动次数</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每年开展社会活动次数</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5</w:t>
            </w:r>
            <w:r w:rsidRPr="002A3DF5">
              <w:rPr>
                <w:rFonts w:ascii="方正书宋_GBK" w:eastAsia="方正书宋_GBK" w:hint="eastAsia"/>
              </w:rPr>
              <w:t>次</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质量指标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活动服务人数</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每年社会服务活动服务群众人数</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1000</w:t>
            </w:r>
            <w:r w:rsidRPr="002A3DF5">
              <w:rPr>
                <w:rFonts w:ascii="方正书宋_GBK" w:eastAsia="方正书宋_GBK" w:hint="eastAsia"/>
              </w:rPr>
              <w:t>人次</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历史经验</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质量指标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《河北盟讯》覆盖面</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《河北盟讯》在</w:t>
            </w:r>
            <w:r w:rsidRPr="002A3DF5">
              <w:rPr>
                <w:rFonts w:ascii="方正书宋_GBK" w:eastAsia="方正书宋_GBK"/>
              </w:rPr>
              <w:t>11</w:t>
            </w:r>
            <w:r w:rsidRPr="002A3DF5">
              <w:rPr>
                <w:rFonts w:ascii="方正书宋_GBK" w:eastAsia="方正书宋_GBK" w:hint="eastAsia"/>
              </w:rPr>
              <w:t>个市级组织覆盖面</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11</w:t>
            </w:r>
            <w:r w:rsidRPr="002A3DF5">
              <w:rPr>
                <w:rFonts w:ascii="方正书宋_GBK" w:eastAsia="方正书宋_GBK" w:hint="eastAsia"/>
              </w:rPr>
              <w:t>个市级组织全覆盖</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时效指标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《河北盟讯》完成时间</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全年《河北盟讯》印刷发行时间</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12</w:t>
            </w:r>
            <w:r w:rsidRPr="002A3DF5">
              <w:rPr>
                <w:rFonts w:ascii="方正书宋_GBK" w:eastAsia="方正书宋_GBK" w:hint="eastAsia"/>
              </w:rPr>
              <w:t>月前完成</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时效指标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社会服务季度活动次数</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每季度社会服务活动次数</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1</w:t>
            </w:r>
            <w:r w:rsidRPr="002A3DF5">
              <w:rPr>
                <w:rFonts w:ascii="方正书宋_GBK" w:eastAsia="方正书宋_GBK" w:hint="eastAsia"/>
              </w:rPr>
              <w:t>次</w:t>
            </w:r>
            <w:r w:rsidRPr="002A3DF5">
              <w:rPr>
                <w:rFonts w:ascii="方正书宋_GBK" w:eastAsia="方正书宋_GBK"/>
              </w:rPr>
              <w:t>/</w:t>
            </w:r>
            <w:r w:rsidRPr="002A3DF5">
              <w:rPr>
                <w:rFonts w:ascii="方正书宋_GBK" w:eastAsia="方正书宋_GBK" w:hint="eastAsia"/>
              </w:rPr>
              <w:t>季度</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成本指标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期刊印刷符合市场均价</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在预算范围内并在市场合理报价范围内</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5</w:t>
            </w:r>
            <w:r w:rsidRPr="002A3DF5">
              <w:rPr>
                <w:rFonts w:ascii="方正书宋_GBK" w:eastAsia="方正书宋_GBK" w:hint="eastAsia"/>
              </w:rPr>
              <w:t>万元</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政府文件</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成本指标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符合差旅、会议费管理相关规定</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反映各项活动是否在预算和相关财政规定范围内</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20</w:t>
            </w:r>
            <w:r w:rsidRPr="002A3DF5">
              <w:rPr>
                <w:rFonts w:ascii="方正书宋_GBK" w:eastAsia="方正书宋_GBK" w:hint="eastAsia"/>
              </w:rPr>
              <w:t>万元</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政府文件</w:t>
            </w:r>
          </w:p>
        </w:tc>
      </w:tr>
      <w:tr w:rsidR="003305B0" w:rsidRPr="002A3DF5" w:rsidTr="00D7161B">
        <w:trPr>
          <w:cantSplit/>
          <w:trHeight w:val="397"/>
          <w:jc w:val="center"/>
        </w:trPr>
        <w:tc>
          <w:tcPr>
            <w:tcW w:w="1417" w:type="dxa"/>
            <w:vMerge w:val="restart"/>
            <w:shd w:val="clear" w:color="auto" w:fill="auto"/>
            <w:vAlign w:val="center"/>
          </w:tcPr>
          <w:p w:rsidR="003305B0" w:rsidRPr="002A3DF5" w:rsidRDefault="003305B0" w:rsidP="00D7161B">
            <w:pPr>
              <w:spacing w:line="300" w:lineRule="exact"/>
              <w:jc w:val="center"/>
              <w:rPr>
                <w:rFonts w:ascii="方正书宋_GBK" w:eastAsia="方正书宋_GBK"/>
              </w:rPr>
            </w:pPr>
            <w:r w:rsidRPr="002A3DF5">
              <w:rPr>
                <w:rFonts w:ascii="方正书宋_GBK" w:eastAsia="方正书宋_GBK" w:hint="eastAsia"/>
              </w:rPr>
              <w:t>效益指标</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社会效益指标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政治立场坚定</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广大盟员坚决拥护中国共产党领导，</w:t>
            </w:r>
            <w:r w:rsidRPr="002A3DF5">
              <w:rPr>
                <w:rFonts w:ascii="方正书宋_GBK" w:eastAsia="方正书宋_GBK" w:hint="cs"/>
              </w:rPr>
              <w:t>“</w:t>
            </w:r>
            <w:r w:rsidRPr="002A3DF5">
              <w:rPr>
                <w:rFonts w:ascii="方正书宋_GBK" w:eastAsia="方正书宋_GBK" w:hint="eastAsia"/>
              </w:rPr>
              <w:t>不忘合作初心，继续携手前进</w:t>
            </w:r>
            <w:r w:rsidRPr="002A3DF5">
              <w:rPr>
                <w:rFonts w:ascii="方正书宋_GBK" w:eastAsia="方正书宋_GBK" w:hint="cs"/>
              </w:rPr>
              <w:t>”</w:t>
            </w:r>
            <w:r w:rsidRPr="002A3DF5">
              <w:rPr>
                <w:rFonts w:ascii="方正书宋_GBK" w:eastAsia="方正书宋_GBK" w:hint="eastAsia"/>
              </w:rPr>
              <w:t>。</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100</w:t>
            </w:r>
            <w:r w:rsidRPr="002A3DF5">
              <w:rPr>
                <w:rFonts w:ascii="方正书宋_GBK" w:eastAsia="方正书宋_GBK" w:hint="eastAsia"/>
              </w:rPr>
              <w:t>百分比</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社会效益指标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打造社会服务品牌</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打造</w:t>
            </w:r>
            <w:r w:rsidRPr="002A3DF5">
              <w:rPr>
                <w:rFonts w:ascii="方正书宋_GBK" w:eastAsia="方正书宋_GBK" w:hint="cs"/>
              </w:rPr>
              <w:t>“</w:t>
            </w:r>
            <w:r w:rsidRPr="002A3DF5">
              <w:rPr>
                <w:rFonts w:ascii="方正书宋_GBK" w:eastAsia="方正书宋_GBK" w:hint="eastAsia"/>
              </w:rPr>
              <w:t>黄丝带</w:t>
            </w:r>
            <w:r w:rsidRPr="002A3DF5">
              <w:rPr>
                <w:rFonts w:ascii="方正书宋_GBK" w:eastAsia="方正书宋_GBK" w:hint="cs"/>
              </w:rPr>
              <w:t>”</w:t>
            </w:r>
            <w:r w:rsidRPr="002A3DF5">
              <w:rPr>
                <w:rFonts w:ascii="方正书宋_GBK" w:eastAsia="方正书宋_GBK" w:hint="eastAsia"/>
              </w:rPr>
              <w:t>帮教、</w:t>
            </w:r>
            <w:r w:rsidRPr="002A3DF5">
              <w:rPr>
                <w:rFonts w:ascii="方正书宋_GBK" w:eastAsia="方正书宋_GBK" w:hint="cs"/>
              </w:rPr>
              <w:t>“</w:t>
            </w:r>
            <w:r w:rsidRPr="002A3DF5">
              <w:rPr>
                <w:rFonts w:ascii="方正书宋_GBK" w:eastAsia="方正书宋_GBK" w:hint="eastAsia"/>
              </w:rPr>
              <w:t>烛光行动</w:t>
            </w:r>
            <w:r w:rsidRPr="002A3DF5">
              <w:rPr>
                <w:rFonts w:ascii="方正书宋_GBK" w:eastAsia="方正书宋_GBK" w:hint="cs"/>
              </w:rPr>
              <w:t>”</w:t>
            </w:r>
            <w:r w:rsidRPr="002A3DF5">
              <w:rPr>
                <w:rFonts w:ascii="方正书宋_GBK" w:eastAsia="方正书宋_GBK" w:hint="eastAsia"/>
              </w:rPr>
              <w:t>社会服务品牌</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rPr>
              <w:t>2</w:t>
            </w:r>
            <w:r w:rsidRPr="002A3DF5">
              <w:rPr>
                <w:rFonts w:ascii="方正书宋_GBK" w:eastAsia="方正书宋_GBK" w:hint="eastAsia"/>
              </w:rPr>
              <w:t>个</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工作计划</w:t>
            </w:r>
          </w:p>
        </w:tc>
      </w:tr>
      <w:tr w:rsidR="003305B0" w:rsidRPr="002A3DF5" w:rsidTr="00D7161B">
        <w:trPr>
          <w:cantSplit/>
          <w:trHeight w:val="397"/>
          <w:jc w:val="center"/>
        </w:trPr>
        <w:tc>
          <w:tcPr>
            <w:tcW w:w="1417" w:type="dxa"/>
            <w:vMerge w:val="restart"/>
            <w:shd w:val="clear" w:color="auto" w:fill="auto"/>
            <w:vAlign w:val="center"/>
          </w:tcPr>
          <w:p w:rsidR="003305B0" w:rsidRPr="002A3DF5" w:rsidRDefault="003305B0" w:rsidP="00D7161B">
            <w:pPr>
              <w:spacing w:line="300" w:lineRule="exact"/>
              <w:jc w:val="center"/>
              <w:rPr>
                <w:rFonts w:ascii="方正书宋_GBK" w:eastAsia="方正书宋_GBK"/>
              </w:rPr>
            </w:pPr>
            <w:r w:rsidRPr="002A3DF5">
              <w:rPr>
                <w:rFonts w:ascii="方正书宋_GBK" w:eastAsia="方正书宋_GBK" w:hint="eastAsia"/>
              </w:rPr>
              <w:lastRenderedPageBreak/>
              <w:t>满意度指标</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服务对象满意度指标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宣传工作盟员满意度</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盟员对《河北盟讯》满意度</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90</w:t>
            </w:r>
            <w:r w:rsidRPr="002A3DF5">
              <w:rPr>
                <w:rFonts w:ascii="方正书宋_GBK" w:eastAsia="方正书宋_GBK" w:hint="eastAsia"/>
              </w:rPr>
              <w:t>百分比</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问卷调查</w:t>
            </w:r>
          </w:p>
        </w:tc>
      </w:tr>
      <w:tr w:rsidR="003305B0" w:rsidRPr="002A3DF5" w:rsidTr="00D7161B">
        <w:trPr>
          <w:cantSplit/>
          <w:trHeight w:val="397"/>
          <w:jc w:val="center"/>
        </w:trPr>
        <w:tc>
          <w:tcPr>
            <w:tcW w:w="1417" w:type="dxa"/>
            <w:vMerge/>
            <w:shd w:val="clear" w:color="auto" w:fill="auto"/>
            <w:vAlign w:val="center"/>
          </w:tcPr>
          <w:p w:rsidR="003305B0" w:rsidRPr="002A3DF5" w:rsidRDefault="003305B0" w:rsidP="00D7161B">
            <w:pPr>
              <w:spacing w:line="300" w:lineRule="exact"/>
              <w:jc w:val="center"/>
              <w:rPr>
                <w:rFonts w:ascii="方正书宋_GBK" w:eastAsia="方正书宋_GBK"/>
              </w:rPr>
            </w:pP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服务对象满意度指标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群众满意率</w:t>
            </w:r>
          </w:p>
        </w:tc>
        <w:tc>
          <w:tcPr>
            <w:tcW w:w="2835"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反映社会服务活动群众满意率</w:t>
            </w:r>
          </w:p>
        </w:tc>
        <w:tc>
          <w:tcPr>
            <w:tcW w:w="2551"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w:t>
            </w:r>
            <w:r w:rsidRPr="002A3DF5">
              <w:rPr>
                <w:rFonts w:ascii="方正书宋_GBK" w:eastAsia="方正书宋_GBK"/>
              </w:rPr>
              <w:t>90</w:t>
            </w:r>
            <w:r w:rsidRPr="002A3DF5">
              <w:rPr>
                <w:rFonts w:ascii="方正书宋_GBK" w:eastAsia="方正书宋_GBK" w:hint="eastAsia"/>
              </w:rPr>
              <w:t>百分比</w:t>
            </w:r>
          </w:p>
        </w:tc>
        <w:tc>
          <w:tcPr>
            <w:tcW w:w="2268" w:type="dxa"/>
            <w:shd w:val="clear" w:color="auto" w:fill="auto"/>
            <w:vAlign w:val="center"/>
          </w:tcPr>
          <w:p w:rsidR="003305B0" w:rsidRPr="002A3DF5" w:rsidRDefault="003305B0" w:rsidP="00D7161B">
            <w:pPr>
              <w:spacing w:line="300" w:lineRule="exact"/>
              <w:jc w:val="left"/>
              <w:rPr>
                <w:rFonts w:ascii="方正书宋_GBK" w:eastAsia="方正书宋_GBK"/>
              </w:rPr>
            </w:pPr>
            <w:r w:rsidRPr="002A3DF5">
              <w:rPr>
                <w:rFonts w:ascii="方正书宋_GBK" w:eastAsia="方正书宋_GBK" w:hint="eastAsia"/>
              </w:rPr>
              <w:t>问卷调查</w:t>
            </w:r>
          </w:p>
        </w:tc>
      </w:tr>
    </w:tbl>
    <w:p w:rsidR="003305B0" w:rsidRDefault="003305B0" w:rsidP="003305B0">
      <w:pPr>
        <w:spacing w:line="300" w:lineRule="exact"/>
        <w:jc w:val="left"/>
      </w:pPr>
    </w:p>
    <w:p w:rsidR="003305B0" w:rsidRPr="001D067B" w:rsidRDefault="003305B0" w:rsidP="005B4564">
      <w:pPr>
        <w:spacing w:beforeLines="50" w:afterLines="50"/>
        <w:ind w:firstLineChars="200" w:firstLine="640"/>
        <w:jc w:val="left"/>
        <w:rPr>
          <w:rFonts w:ascii="Times New Roman" w:hAnsi="宋体"/>
          <w:sz w:val="32"/>
        </w:rPr>
      </w:pPr>
      <w:r w:rsidRPr="001D067B">
        <w:rPr>
          <w:rFonts w:ascii="黑体" w:eastAsia="黑体" w:hint="eastAsia"/>
          <w:sz w:val="32"/>
        </w:rPr>
        <w:t>六、政府采购预算情况</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2021</w:t>
      </w:r>
      <w:r w:rsidRPr="001D067B">
        <w:rPr>
          <w:rFonts w:ascii="Times New Roman" w:eastAsia="方正仿宋_GBK" w:hint="eastAsia"/>
          <w:sz w:val="28"/>
        </w:rPr>
        <w:t>年，中国民主同盟河北省委员会本级安排政府采购预算</w:t>
      </w:r>
      <w:r w:rsidRPr="001D067B">
        <w:rPr>
          <w:rFonts w:ascii="Times New Roman" w:eastAsia="方正仿宋_GBK" w:hint="eastAsia"/>
          <w:sz w:val="28"/>
        </w:rPr>
        <w:t>6.95</w:t>
      </w:r>
      <w:r w:rsidRPr="001D067B">
        <w:rPr>
          <w:rFonts w:ascii="Times New Roman" w:eastAsia="方正仿宋_GBK" w:hint="eastAsia"/>
          <w:sz w:val="28"/>
        </w:rPr>
        <w:t>万元。</w:t>
      </w:r>
    </w:p>
    <w:p w:rsidR="003305B0" w:rsidRPr="001D067B" w:rsidRDefault="003305B0" w:rsidP="003305B0">
      <w:pPr>
        <w:jc w:val="center"/>
        <w:rPr>
          <w:rFonts w:ascii="Times New Roman" w:hAnsi="宋体"/>
          <w:sz w:val="36"/>
        </w:rPr>
      </w:pPr>
      <w:r w:rsidRPr="001D067B">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3305B0" w:rsidRPr="001D067B" w:rsidTr="00D7161B">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3305B0" w:rsidRPr="001D067B" w:rsidRDefault="003305B0" w:rsidP="00D7161B">
            <w:pPr>
              <w:spacing w:line="300" w:lineRule="exact"/>
              <w:jc w:val="left"/>
              <w:rPr>
                <w:rFonts w:ascii="方正小标宋_GBK" w:eastAsia="方正小标宋_GBK"/>
                <w:sz w:val="24"/>
              </w:rPr>
            </w:pPr>
            <w:r w:rsidRPr="001D067B">
              <w:rPr>
                <w:rFonts w:ascii="方正小标宋_GBK" w:eastAsia="方正小标宋_GBK"/>
                <w:sz w:val="24"/>
              </w:rPr>
              <w:t>754001</w:t>
            </w:r>
            <w:r w:rsidRPr="001D067B">
              <w:rPr>
                <w:rFonts w:ascii="方正小标宋_GBK" w:eastAsia="方正小标宋_GBK" w:hint="eastAsia"/>
                <w:sz w:val="24"/>
              </w:rPr>
              <w:t>中国民主同盟河北省委员会本级</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3305B0" w:rsidRPr="001D067B" w:rsidRDefault="003305B0" w:rsidP="00D7161B">
            <w:pPr>
              <w:spacing w:line="300" w:lineRule="exact"/>
              <w:jc w:val="right"/>
              <w:rPr>
                <w:rFonts w:ascii="方正小标宋_GBK" w:eastAsia="方正小标宋_GBK"/>
                <w:sz w:val="24"/>
              </w:rPr>
            </w:pPr>
            <w:r w:rsidRPr="001D067B">
              <w:rPr>
                <w:rFonts w:ascii="方正小标宋_GBK" w:eastAsia="方正小标宋_GBK" w:hint="eastAsia"/>
                <w:sz w:val="24"/>
              </w:rPr>
              <w:t>单位：万元</w:t>
            </w:r>
          </w:p>
        </w:tc>
      </w:tr>
      <w:tr w:rsidR="003305B0" w:rsidRPr="001D067B" w:rsidTr="00D7161B">
        <w:trPr>
          <w:cantSplit/>
          <w:trHeight w:val="369"/>
          <w:tblHeader/>
          <w:jc w:val="center"/>
        </w:trPr>
        <w:tc>
          <w:tcPr>
            <w:tcW w:w="3118" w:type="dxa"/>
            <w:gridSpan w:val="2"/>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政府采购项目来源</w:t>
            </w:r>
          </w:p>
        </w:tc>
        <w:tc>
          <w:tcPr>
            <w:tcW w:w="1531" w:type="dxa"/>
            <w:vMerge w:val="restart"/>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采购物品名称</w:t>
            </w:r>
          </w:p>
        </w:tc>
        <w:tc>
          <w:tcPr>
            <w:tcW w:w="1531" w:type="dxa"/>
            <w:vMerge w:val="restart"/>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政府采购目录序号</w:t>
            </w:r>
          </w:p>
        </w:tc>
        <w:tc>
          <w:tcPr>
            <w:tcW w:w="709" w:type="dxa"/>
            <w:vMerge w:val="restart"/>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计量单位</w:t>
            </w:r>
          </w:p>
        </w:tc>
        <w:tc>
          <w:tcPr>
            <w:tcW w:w="907" w:type="dxa"/>
            <w:vMerge w:val="restart"/>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数量</w:t>
            </w:r>
          </w:p>
        </w:tc>
        <w:tc>
          <w:tcPr>
            <w:tcW w:w="907" w:type="dxa"/>
            <w:vMerge w:val="restart"/>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单价</w:t>
            </w:r>
          </w:p>
        </w:tc>
        <w:tc>
          <w:tcPr>
            <w:tcW w:w="6804" w:type="dxa"/>
            <w:gridSpan w:val="6"/>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政府采购金额（当年</w:t>
            </w:r>
            <w:r w:rsidR="005B201A">
              <w:rPr>
                <w:rFonts w:ascii="方正书宋_GBK" w:eastAsia="方正书宋_GBK" w:hint="eastAsia"/>
                <w:b/>
              </w:rPr>
              <w:t>单位</w:t>
            </w:r>
            <w:r w:rsidRPr="001D067B">
              <w:rPr>
                <w:rFonts w:ascii="方正书宋_GBK" w:eastAsia="方正书宋_GBK" w:hint="eastAsia"/>
                <w:b/>
              </w:rPr>
              <w:t>预算安排资金）</w:t>
            </w:r>
          </w:p>
        </w:tc>
      </w:tr>
      <w:tr w:rsidR="003305B0" w:rsidRPr="001D067B" w:rsidTr="00D7161B">
        <w:trPr>
          <w:cantSplit/>
          <w:trHeight w:val="369"/>
          <w:tblHeader/>
          <w:jc w:val="center"/>
        </w:trPr>
        <w:tc>
          <w:tcPr>
            <w:tcW w:w="198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项目名称</w:t>
            </w: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预算资金</w:t>
            </w:r>
          </w:p>
        </w:tc>
        <w:tc>
          <w:tcPr>
            <w:tcW w:w="1531" w:type="dxa"/>
            <w:vMerge/>
            <w:shd w:val="clear" w:color="auto" w:fill="auto"/>
            <w:vAlign w:val="center"/>
          </w:tcPr>
          <w:p w:rsidR="003305B0" w:rsidRPr="001D067B" w:rsidRDefault="003305B0" w:rsidP="00D7161B">
            <w:pPr>
              <w:spacing w:line="300" w:lineRule="exact"/>
              <w:jc w:val="left"/>
            </w:pPr>
          </w:p>
        </w:tc>
        <w:tc>
          <w:tcPr>
            <w:tcW w:w="1531" w:type="dxa"/>
            <w:vMerge/>
            <w:shd w:val="clear" w:color="auto" w:fill="auto"/>
            <w:vAlign w:val="center"/>
          </w:tcPr>
          <w:p w:rsidR="003305B0" w:rsidRPr="001D067B" w:rsidRDefault="003305B0" w:rsidP="00D7161B">
            <w:pPr>
              <w:spacing w:line="300" w:lineRule="exact"/>
              <w:jc w:val="left"/>
            </w:pPr>
          </w:p>
        </w:tc>
        <w:tc>
          <w:tcPr>
            <w:tcW w:w="709" w:type="dxa"/>
            <w:vMerge/>
            <w:shd w:val="clear" w:color="auto" w:fill="auto"/>
            <w:vAlign w:val="center"/>
          </w:tcPr>
          <w:p w:rsidR="003305B0" w:rsidRPr="001D067B" w:rsidRDefault="003305B0" w:rsidP="00D7161B">
            <w:pPr>
              <w:spacing w:line="300" w:lineRule="exact"/>
              <w:jc w:val="left"/>
            </w:pPr>
          </w:p>
        </w:tc>
        <w:tc>
          <w:tcPr>
            <w:tcW w:w="907" w:type="dxa"/>
            <w:vMerge/>
            <w:shd w:val="clear" w:color="auto" w:fill="auto"/>
            <w:vAlign w:val="center"/>
          </w:tcPr>
          <w:p w:rsidR="003305B0" w:rsidRPr="001D067B" w:rsidRDefault="003305B0" w:rsidP="00D7161B">
            <w:pPr>
              <w:spacing w:line="300" w:lineRule="exact"/>
              <w:jc w:val="left"/>
            </w:pPr>
          </w:p>
        </w:tc>
        <w:tc>
          <w:tcPr>
            <w:tcW w:w="907" w:type="dxa"/>
            <w:vMerge/>
            <w:shd w:val="clear" w:color="auto" w:fill="auto"/>
            <w:vAlign w:val="center"/>
          </w:tcPr>
          <w:p w:rsidR="003305B0" w:rsidRPr="001D067B" w:rsidRDefault="003305B0" w:rsidP="00D7161B">
            <w:pPr>
              <w:spacing w:line="300" w:lineRule="exact"/>
              <w:jc w:val="left"/>
            </w:pP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合计</w:t>
            </w: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一般公共预算拨款</w:t>
            </w: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基金预算拨款</w:t>
            </w: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国有资本经营预算拨款</w:t>
            </w: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财政专户核拨</w:t>
            </w:r>
          </w:p>
        </w:tc>
        <w:tc>
          <w:tcPr>
            <w:tcW w:w="113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单位资金</w:t>
            </w: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合计</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b/>
              </w:rPr>
            </w:pP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b/>
              </w:rPr>
            </w:pP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b/>
              </w:rPr>
            </w:pP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b/>
              </w:rPr>
            </w:pP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r w:rsidRPr="001D067B">
              <w:rPr>
                <w:rFonts w:ascii="方正书宋_GBK" w:eastAsia="方正书宋_GBK"/>
                <w:b/>
              </w:rPr>
              <w:t>6.95</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r w:rsidRPr="001D067B">
              <w:rPr>
                <w:rFonts w:ascii="方正书宋_GBK" w:eastAsia="方正书宋_GBK"/>
                <w:b/>
              </w:rPr>
              <w:t>6.95</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b/>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台式计算机</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A02010104</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台</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6</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0.50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3.00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3.00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空调机</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A0206180203</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台</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0.30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0.30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0.30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木制台、桌类</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A060205</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套</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0.25</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0.25</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0.25</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复印纸</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A090101</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箱</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25</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0.02</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0.50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0.50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lastRenderedPageBreak/>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车辆维修和保养服务</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C050301</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次</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4</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0.30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1.20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1.20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车辆加油服务</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C050302</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次</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25</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0.04</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1.00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1.00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trHeight w:val="369"/>
          <w:jc w:val="center"/>
        </w:trPr>
        <w:tc>
          <w:tcPr>
            <w:tcW w:w="1984"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日常公用经费</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119.28</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机动车保险服务</w:t>
            </w:r>
          </w:p>
        </w:tc>
        <w:tc>
          <w:tcPr>
            <w:tcW w:w="1531"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C15040201</w:t>
            </w:r>
          </w:p>
        </w:tc>
        <w:tc>
          <w:tcPr>
            <w:tcW w:w="709"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hint="eastAsia"/>
              </w:rPr>
              <w:t>次</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w:t>
            </w:r>
          </w:p>
        </w:tc>
        <w:tc>
          <w:tcPr>
            <w:tcW w:w="907"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0.70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0.70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0.70</w:t>
            </w: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c>
          <w:tcPr>
            <w:tcW w:w="1134"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bl>
    <w:p w:rsidR="003305B0" w:rsidRPr="001D067B" w:rsidRDefault="003305B0" w:rsidP="003305B0">
      <w:pPr>
        <w:spacing w:line="300" w:lineRule="exact"/>
        <w:ind w:firstLineChars="200" w:firstLine="640"/>
        <w:jc w:val="left"/>
        <w:rPr>
          <w:rFonts w:ascii="Times New Roman" w:hAnsi="宋体"/>
          <w:sz w:val="32"/>
        </w:rPr>
      </w:pPr>
    </w:p>
    <w:p w:rsidR="003305B0" w:rsidRPr="001D067B" w:rsidRDefault="003305B0" w:rsidP="005B4564">
      <w:pPr>
        <w:spacing w:beforeLines="50" w:afterLines="50"/>
        <w:ind w:firstLineChars="200" w:firstLine="640"/>
        <w:jc w:val="left"/>
        <w:rPr>
          <w:rFonts w:ascii="Times New Roman" w:hAnsi="宋体"/>
          <w:sz w:val="32"/>
        </w:rPr>
      </w:pPr>
      <w:r w:rsidRPr="001D067B">
        <w:rPr>
          <w:rFonts w:ascii="黑体" w:eastAsia="黑体" w:hAnsi="黑体" w:hint="eastAsia"/>
          <w:sz w:val="32"/>
        </w:rPr>
        <w:t>七、国有资产信息</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中国民主同盟河北省委员会本级上年末固定资产金额为</w:t>
      </w:r>
      <w:r w:rsidRPr="001D067B">
        <w:rPr>
          <w:rFonts w:ascii="Times New Roman" w:eastAsia="方正仿宋_GBK" w:hint="eastAsia"/>
          <w:sz w:val="28"/>
        </w:rPr>
        <w:t>126.06</w:t>
      </w:r>
      <w:r w:rsidRPr="001D067B">
        <w:rPr>
          <w:rFonts w:ascii="Times New Roman" w:eastAsia="方正仿宋_GBK" w:hint="eastAsia"/>
          <w:sz w:val="28"/>
        </w:rPr>
        <w:t>万元（详见下表）。本年度拟购置固定资产总额为</w:t>
      </w:r>
      <w:r w:rsidRPr="001D067B">
        <w:rPr>
          <w:rFonts w:ascii="Times New Roman" w:eastAsia="方正仿宋_GBK" w:hint="eastAsia"/>
          <w:sz w:val="28"/>
        </w:rPr>
        <w:t>3.55</w:t>
      </w:r>
      <w:r w:rsidRPr="001D067B">
        <w:rPr>
          <w:rFonts w:ascii="Times New Roman" w:eastAsia="方正仿宋_GBK" w:hint="eastAsia"/>
          <w:sz w:val="28"/>
        </w:rPr>
        <w:t>万元，已按要求列入政府采购预算，详见政府采购预算表。</w:t>
      </w:r>
    </w:p>
    <w:p w:rsidR="003305B0" w:rsidRPr="001D067B" w:rsidRDefault="003305B0" w:rsidP="003305B0">
      <w:pPr>
        <w:jc w:val="center"/>
        <w:rPr>
          <w:rFonts w:ascii="Times New Roman" w:hAnsi="宋体"/>
          <w:sz w:val="36"/>
        </w:rPr>
      </w:pPr>
      <w:r w:rsidRPr="001D067B">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3305B0" w:rsidRPr="001D067B" w:rsidTr="00D7161B">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3305B0" w:rsidRPr="001D067B" w:rsidRDefault="003305B0" w:rsidP="00D7161B">
            <w:pPr>
              <w:spacing w:line="300" w:lineRule="exact"/>
              <w:jc w:val="left"/>
              <w:rPr>
                <w:rFonts w:ascii="方正小标宋_GBK" w:eastAsia="方正小标宋_GBK"/>
                <w:sz w:val="24"/>
              </w:rPr>
            </w:pPr>
            <w:r w:rsidRPr="001D067B">
              <w:rPr>
                <w:rFonts w:ascii="方正小标宋_GBK" w:eastAsia="方正小标宋_GBK"/>
                <w:sz w:val="24"/>
              </w:rPr>
              <w:t>754001</w:t>
            </w:r>
            <w:r w:rsidRPr="001D067B">
              <w:rPr>
                <w:rFonts w:ascii="方正小标宋_GBK" w:eastAsia="方正小标宋_GBK" w:hint="eastAsia"/>
                <w:sz w:val="24"/>
              </w:rPr>
              <w:t>中国民主同盟河北省委员会本级</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3305B0" w:rsidRPr="001D067B" w:rsidRDefault="003305B0" w:rsidP="00D7161B">
            <w:pPr>
              <w:spacing w:line="300" w:lineRule="exact"/>
              <w:jc w:val="right"/>
              <w:rPr>
                <w:rFonts w:ascii="方正小标宋_GBK" w:eastAsia="方正小标宋_GBK"/>
                <w:sz w:val="24"/>
              </w:rPr>
            </w:pPr>
            <w:r w:rsidRPr="001D067B">
              <w:rPr>
                <w:rFonts w:ascii="方正小标宋_GBK" w:eastAsia="方正小标宋_GBK" w:hint="eastAsia"/>
                <w:sz w:val="24"/>
              </w:rPr>
              <w:t>截止时间：</w:t>
            </w:r>
            <w:r w:rsidRPr="001D067B">
              <w:rPr>
                <w:rFonts w:ascii="方正小标宋_GBK" w:eastAsia="方正小标宋_GBK"/>
                <w:sz w:val="24"/>
              </w:rPr>
              <w:t>2020-12-31</w:t>
            </w:r>
          </w:p>
        </w:tc>
      </w:tr>
      <w:tr w:rsidR="003305B0" w:rsidRPr="001D067B" w:rsidTr="00D7161B">
        <w:trPr>
          <w:cantSplit/>
          <w:tblHeader/>
          <w:jc w:val="center"/>
        </w:trPr>
        <w:tc>
          <w:tcPr>
            <w:tcW w:w="7370"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项目</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数量</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b/>
              </w:rPr>
            </w:pPr>
            <w:r w:rsidRPr="001D067B">
              <w:rPr>
                <w:rFonts w:ascii="方正书宋_GBK" w:eastAsia="方正书宋_GBK" w:hint="eastAsia"/>
                <w:b/>
              </w:rPr>
              <w:t>价值（金额单位：万元）</w:t>
            </w:r>
          </w:p>
        </w:tc>
      </w:tr>
      <w:tr w:rsidR="003305B0" w:rsidRPr="001D067B" w:rsidTr="00D7161B">
        <w:trPr>
          <w:cantSplit/>
          <w:jc w:val="center"/>
        </w:trPr>
        <w:tc>
          <w:tcPr>
            <w:tcW w:w="7370"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 xml:space="preserve">　　　　　　　　资产总额</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rPr>
            </w:pPr>
          </w:p>
        </w:tc>
        <w:tc>
          <w:tcPr>
            <w:tcW w:w="2835"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126.06</w:t>
            </w:r>
          </w:p>
        </w:tc>
      </w:tr>
      <w:tr w:rsidR="003305B0" w:rsidRPr="001D067B" w:rsidTr="00D7161B">
        <w:trPr>
          <w:cantSplit/>
          <w:jc w:val="center"/>
        </w:trPr>
        <w:tc>
          <w:tcPr>
            <w:tcW w:w="7370"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1</w:t>
            </w:r>
            <w:r w:rsidRPr="001D067B">
              <w:rPr>
                <w:rFonts w:ascii="方正书宋_GBK" w:eastAsia="方正书宋_GBK" w:hint="eastAsia"/>
              </w:rPr>
              <w:t>、房屋（平方米）</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rPr>
            </w:pPr>
          </w:p>
        </w:tc>
        <w:tc>
          <w:tcPr>
            <w:tcW w:w="2835"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jc w:val="center"/>
        </w:trPr>
        <w:tc>
          <w:tcPr>
            <w:tcW w:w="7370"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hint="eastAsia"/>
              </w:rPr>
              <w:t xml:space="preserve">　　其中：办公用房（平方米）</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rPr>
            </w:pPr>
          </w:p>
        </w:tc>
        <w:tc>
          <w:tcPr>
            <w:tcW w:w="2835"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jc w:val="center"/>
        </w:trPr>
        <w:tc>
          <w:tcPr>
            <w:tcW w:w="7370"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lastRenderedPageBreak/>
              <w:t>2</w:t>
            </w:r>
            <w:r w:rsidRPr="001D067B">
              <w:rPr>
                <w:rFonts w:ascii="方正书宋_GBK" w:eastAsia="方正书宋_GBK" w:hint="eastAsia"/>
              </w:rPr>
              <w:t>、车辆（台、辆）</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rPr>
              <w:t>2.00</w:t>
            </w:r>
          </w:p>
        </w:tc>
        <w:tc>
          <w:tcPr>
            <w:tcW w:w="2835"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40.06</w:t>
            </w:r>
          </w:p>
        </w:tc>
      </w:tr>
      <w:tr w:rsidR="003305B0" w:rsidRPr="001D067B" w:rsidTr="00D7161B">
        <w:trPr>
          <w:cantSplit/>
          <w:jc w:val="center"/>
        </w:trPr>
        <w:tc>
          <w:tcPr>
            <w:tcW w:w="7370"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3</w:t>
            </w:r>
            <w:r w:rsidRPr="001D067B">
              <w:rPr>
                <w:rFonts w:ascii="方正书宋_GBK" w:eastAsia="方正书宋_GBK" w:hint="eastAsia"/>
              </w:rPr>
              <w:t>、单价在</w:t>
            </w:r>
            <w:r w:rsidRPr="001D067B">
              <w:rPr>
                <w:rFonts w:ascii="方正书宋_GBK" w:eastAsia="方正书宋_GBK"/>
              </w:rPr>
              <w:t>20</w:t>
            </w:r>
            <w:r w:rsidRPr="001D067B">
              <w:rPr>
                <w:rFonts w:ascii="方正书宋_GBK" w:eastAsia="方正书宋_GBK" w:hint="eastAsia"/>
              </w:rPr>
              <w:t>万元以上的设备</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rPr>
            </w:pPr>
          </w:p>
        </w:tc>
        <w:tc>
          <w:tcPr>
            <w:tcW w:w="2835" w:type="dxa"/>
            <w:shd w:val="clear" w:color="auto" w:fill="auto"/>
            <w:vAlign w:val="center"/>
          </w:tcPr>
          <w:p w:rsidR="003305B0" w:rsidRPr="001D067B" w:rsidRDefault="003305B0" w:rsidP="00D7161B">
            <w:pPr>
              <w:spacing w:line="300" w:lineRule="exact"/>
              <w:jc w:val="right"/>
              <w:rPr>
                <w:rFonts w:ascii="方正书宋_GBK" w:eastAsia="方正书宋_GBK"/>
              </w:rPr>
            </w:pPr>
          </w:p>
        </w:tc>
      </w:tr>
      <w:tr w:rsidR="003305B0" w:rsidRPr="001D067B" w:rsidTr="00D7161B">
        <w:trPr>
          <w:cantSplit/>
          <w:jc w:val="center"/>
        </w:trPr>
        <w:tc>
          <w:tcPr>
            <w:tcW w:w="7370" w:type="dxa"/>
            <w:shd w:val="clear" w:color="auto" w:fill="auto"/>
            <w:vAlign w:val="center"/>
          </w:tcPr>
          <w:p w:rsidR="003305B0" w:rsidRPr="001D067B" w:rsidRDefault="003305B0" w:rsidP="00D7161B">
            <w:pPr>
              <w:spacing w:line="300" w:lineRule="exact"/>
              <w:jc w:val="left"/>
              <w:rPr>
                <w:rFonts w:ascii="方正书宋_GBK" w:eastAsia="方正书宋_GBK"/>
              </w:rPr>
            </w:pPr>
            <w:r w:rsidRPr="001D067B">
              <w:rPr>
                <w:rFonts w:ascii="方正书宋_GBK" w:eastAsia="方正书宋_GBK"/>
              </w:rPr>
              <w:t>4</w:t>
            </w:r>
            <w:r w:rsidRPr="001D067B">
              <w:rPr>
                <w:rFonts w:ascii="方正书宋_GBK" w:eastAsia="方正书宋_GBK" w:hint="eastAsia"/>
              </w:rPr>
              <w:t>、其他固定资产</w:t>
            </w:r>
          </w:p>
        </w:tc>
        <w:tc>
          <w:tcPr>
            <w:tcW w:w="2835" w:type="dxa"/>
            <w:shd w:val="clear" w:color="auto" w:fill="auto"/>
            <w:vAlign w:val="center"/>
          </w:tcPr>
          <w:p w:rsidR="003305B0" w:rsidRPr="001D067B" w:rsidRDefault="003305B0" w:rsidP="00D7161B">
            <w:pPr>
              <w:spacing w:line="300" w:lineRule="exact"/>
              <w:jc w:val="center"/>
              <w:rPr>
                <w:rFonts w:ascii="方正书宋_GBK" w:eastAsia="方正书宋_GBK"/>
              </w:rPr>
            </w:pPr>
            <w:r w:rsidRPr="001D067B">
              <w:rPr>
                <w:rFonts w:ascii="方正书宋_GBK" w:eastAsia="方正书宋_GBK"/>
              </w:rPr>
              <w:t>248.00</w:t>
            </w:r>
          </w:p>
        </w:tc>
        <w:tc>
          <w:tcPr>
            <w:tcW w:w="2835" w:type="dxa"/>
            <w:shd w:val="clear" w:color="auto" w:fill="auto"/>
            <w:vAlign w:val="center"/>
          </w:tcPr>
          <w:p w:rsidR="003305B0" w:rsidRPr="001D067B" w:rsidRDefault="003305B0" w:rsidP="00D7161B">
            <w:pPr>
              <w:spacing w:line="300" w:lineRule="exact"/>
              <w:jc w:val="right"/>
              <w:rPr>
                <w:rFonts w:ascii="方正书宋_GBK" w:eastAsia="方正书宋_GBK"/>
              </w:rPr>
            </w:pPr>
            <w:r w:rsidRPr="001D067B">
              <w:rPr>
                <w:rFonts w:ascii="方正书宋_GBK" w:eastAsia="方正书宋_GBK"/>
              </w:rPr>
              <w:t>86.00</w:t>
            </w:r>
          </w:p>
        </w:tc>
      </w:tr>
    </w:tbl>
    <w:p w:rsidR="003305B0" w:rsidRPr="001D067B" w:rsidRDefault="003305B0" w:rsidP="003305B0">
      <w:pPr>
        <w:spacing w:line="300" w:lineRule="exact"/>
        <w:ind w:firstLineChars="200" w:firstLine="640"/>
        <w:jc w:val="left"/>
        <w:rPr>
          <w:rFonts w:ascii="Times New Roman" w:hAnsi="宋体"/>
          <w:sz w:val="32"/>
        </w:rPr>
      </w:pPr>
    </w:p>
    <w:p w:rsidR="003305B0" w:rsidRPr="001D067B" w:rsidRDefault="003305B0" w:rsidP="005B4564">
      <w:pPr>
        <w:spacing w:beforeLines="50" w:afterLines="50"/>
        <w:ind w:firstLineChars="200" w:firstLine="640"/>
        <w:jc w:val="left"/>
        <w:rPr>
          <w:rFonts w:ascii="Times New Roman" w:hAnsi="宋体"/>
          <w:sz w:val="32"/>
        </w:rPr>
      </w:pPr>
      <w:r w:rsidRPr="001D067B">
        <w:rPr>
          <w:rFonts w:ascii="黑体" w:eastAsia="黑体" w:hAnsi="黑体" w:hint="eastAsia"/>
          <w:sz w:val="32"/>
        </w:rPr>
        <w:t>八、名词解释</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1</w:t>
      </w:r>
      <w:r w:rsidRPr="001D067B">
        <w:rPr>
          <w:rFonts w:ascii="Times New Roman" w:eastAsia="方正仿宋_GBK" w:hint="eastAsia"/>
          <w:sz w:val="28"/>
        </w:rPr>
        <w:t>、</w:t>
      </w:r>
      <w:r w:rsidRPr="001D067B">
        <w:rPr>
          <w:rFonts w:ascii="Times New Roman" w:eastAsia="方正仿宋_GBK" w:hint="eastAsia"/>
          <w:b/>
          <w:sz w:val="28"/>
        </w:rPr>
        <w:t>一般公共预算拨款收入：</w:t>
      </w:r>
      <w:r w:rsidRPr="001D067B">
        <w:rPr>
          <w:rFonts w:ascii="Times New Roman" w:eastAsia="方正仿宋_GBK" w:hint="eastAsia"/>
          <w:sz w:val="28"/>
        </w:rPr>
        <w:t>指省级财政当年拨付的资金。</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2</w:t>
      </w:r>
      <w:r w:rsidRPr="001D067B">
        <w:rPr>
          <w:rFonts w:ascii="Times New Roman" w:eastAsia="方正仿宋_GBK" w:hint="eastAsia"/>
          <w:sz w:val="28"/>
        </w:rPr>
        <w:t>、</w:t>
      </w:r>
      <w:r w:rsidRPr="001D067B">
        <w:rPr>
          <w:rFonts w:ascii="Times New Roman" w:eastAsia="方正仿宋_GBK" w:hint="eastAsia"/>
          <w:b/>
          <w:sz w:val="28"/>
        </w:rPr>
        <w:t>事业收入：</w:t>
      </w:r>
      <w:r w:rsidRPr="001D067B">
        <w:rPr>
          <w:rFonts w:ascii="Times New Roman" w:eastAsia="方正仿宋_GBK" w:hint="eastAsia"/>
          <w:sz w:val="28"/>
        </w:rPr>
        <w:t>指事业单位开展专业业务活动及辅助活动所取得的收入。</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3</w:t>
      </w:r>
      <w:r w:rsidRPr="001D067B">
        <w:rPr>
          <w:rFonts w:ascii="Times New Roman" w:eastAsia="方正仿宋_GBK" w:hint="eastAsia"/>
          <w:sz w:val="28"/>
        </w:rPr>
        <w:t>、</w:t>
      </w:r>
      <w:r w:rsidRPr="001D067B">
        <w:rPr>
          <w:rFonts w:ascii="Times New Roman" w:eastAsia="方正仿宋_GBK" w:hint="eastAsia"/>
          <w:b/>
          <w:sz w:val="28"/>
        </w:rPr>
        <w:t>其他收入：</w:t>
      </w:r>
      <w:r w:rsidRPr="001D067B">
        <w:rPr>
          <w:rFonts w:ascii="Times New Roman" w:eastAsia="方正仿宋_GBK" w:hint="eastAsia"/>
          <w:sz w:val="28"/>
        </w:rPr>
        <w:t>指除</w:t>
      </w:r>
      <w:r w:rsidRPr="001D067B">
        <w:rPr>
          <w:rFonts w:ascii="Times New Roman" w:eastAsia="方正仿宋_GBK" w:hint="cs"/>
          <w:sz w:val="28"/>
        </w:rPr>
        <w:t>“</w:t>
      </w:r>
      <w:r w:rsidRPr="001D067B">
        <w:rPr>
          <w:rFonts w:ascii="Times New Roman" w:eastAsia="方正仿宋_GBK" w:hint="eastAsia"/>
          <w:sz w:val="28"/>
        </w:rPr>
        <w:t>一般公共预算拨款收入</w:t>
      </w:r>
      <w:r w:rsidRPr="001D067B">
        <w:rPr>
          <w:rFonts w:ascii="Times New Roman" w:eastAsia="方正仿宋_GBK" w:hint="cs"/>
          <w:sz w:val="28"/>
        </w:rPr>
        <w:t>”</w:t>
      </w:r>
      <w:r w:rsidRPr="001D067B">
        <w:rPr>
          <w:rFonts w:ascii="Times New Roman" w:eastAsia="方正仿宋_GBK" w:hint="eastAsia"/>
          <w:sz w:val="28"/>
        </w:rPr>
        <w:t>、</w:t>
      </w:r>
      <w:r w:rsidRPr="001D067B">
        <w:rPr>
          <w:rFonts w:ascii="Times New Roman" w:eastAsia="方正仿宋_GBK" w:hint="cs"/>
          <w:sz w:val="28"/>
        </w:rPr>
        <w:t>“</w:t>
      </w:r>
      <w:r w:rsidRPr="001D067B">
        <w:rPr>
          <w:rFonts w:ascii="Times New Roman" w:eastAsia="方正仿宋_GBK" w:hint="eastAsia"/>
          <w:sz w:val="28"/>
        </w:rPr>
        <w:t>事业收入</w:t>
      </w:r>
      <w:r w:rsidRPr="001D067B">
        <w:rPr>
          <w:rFonts w:ascii="Times New Roman" w:eastAsia="方正仿宋_GBK" w:hint="cs"/>
          <w:sz w:val="28"/>
        </w:rPr>
        <w:t>”</w:t>
      </w:r>
      <w:r w:rsidRPr="001D067B">
        <w:rPr>
          <w:rFonts w:ascii="Times New Roman" w:eastAsia="方正仿宋_GBK" w:hint="eastAsia"/>
          <w:sz w:val="28"/>
        </w:rPr>
        <w:t>等以外的收入。主要是按规定动用的租房收入、存款利息收入等。</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4</w:t>
      </w:r>
      <w:r w:rsidRPr="001D067B">
        <w:rPr>
          <w:rFonts w:ascii="Times New Roman" w:eastAsia="方正仿宋_GBK" w:hint="eastAsia"/>
          <w:sz w:val="28"/>
        </w:rPr>
        <w:t>、</w:t>
      </w:r>
      <w:r w:rsidRPr="001D067B">
        <w:rPr>
          <w:rFonts w:ascii="Times New Roman" w:eastAsia="方正仿宋_GBK" w:hint="eastAsia"/>
          <w:b/>
          <w:sz w:val="28"/>
        </w:rPr>
        <w:t>基本支出：</w:t>
      </w:r>
      <w:r w:rsidRPr="001D067B">
        <w:rPr>
          <w:rFonts w:ascii="Times New Roman" w:eastAsia="方正仿宋_GBK" w:hint="eastAsia"/>
          <w:sz w:val="28"/>
        </w:rPr>
        <w:t>指为保障机构正常运转、完成日常工作任务而发生的人员支出和公用支出。</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5</w:t>
      </w:r>
      <w:r w:rsidRPr="001D067B">
        <w:rPr>
          <w:rFonts w:ascii="Times New Roman" w:eastAsia="方正仿宋_GBK" w:hint="eastAsia"/>
          <w:sz w:val="28"/>
        </w:rPr>
        <w:t>、</w:t>
      </w:r>
      <w:r w:rsidRPr="001D067B">
        <w:rPr>
          <w:rFonts w:ascii="Times New Roman" w:eastAsia="方正仿宋_GBK" w:hint="eastAsia"/>
          <w:b/>
          <w:sz w:val="28"/>
        </w:rPr>
        <w:t>项目支出：</w:t>
      </w:r>
      <w:r w:rsidRPr="001D067B">
        <w:rPr>
          <w:rFonts w:ascii="Times New Roman" w:eastAsia="方正仿宋_GBK" w:hint="eastAsia"/>
          <w:sz w:val="28"/>
        </w:rPr>
        <w:t>指在基本支出之外为完成特定行政任务和事业发展目标所发生的支出。</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6</w:t>
      </w:r>
      <w:r w:rsidRPr="001D067B">
        <w:rPr>
          <w:rFonts w:ascii="Times New Roman" w:eastAsia="方正仿宋_GBK" w:hint="eastAsia"/>
          <w:sz w:val="28"/>
        </w:rPr>
        <w:t>、</w:t>
      </w:r>
      <w:r w:rsidRPr="001D067B">
        <w:rPr>
          <w:rFonts w:ascii="Times New Roman" w:eastAsia="方正仿宋_GBK" w:hint="eastAsia"/>
          <w:b/>
          <w:sz w:val="28"/>
        </w:rPr>
        <w:t>上缴上级支出：</w:t>
      </w:r>
      <w:r w:rsidRPr="001D067B">
        <w:rPr>
          <w:rFonts w:ascii="Times New Roman" w:eastAsia="方正仿宋_GBK" w:hint="eastAsia"/>
          <w:sz w:val="28"/>
        </w:rPr>
        <w:t>指下级单位上缴上级的支出。</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7</w:t>
      </w:r>
      <w:r w:rsidRPr="001D067B">
        <w:rPr>
          <w:rFonts w:ascii="Times New Roman" w:eastAsia="方正仿宋_GBK" w:hint="eastAsia"/>
          <w:sz w:val="28"/>
        </w:rPr>
        <w:t>、</w:t>
      </w:r>
      <w:r w:rsidRPr="001D067B">
        <w:rPr>
          <w:rFonts w:ascii="Times New Roman" w:eastAsia="方正仿宋_GBK" w:hint="cs"/>
          <w:b/>
          <w:sz w:val="28"/>
        </w:rPr>
        <w:t>“</w:t>
      </w:r>
      <w:r w:rsidRPr="001D067B">
        <w:rPr>
          <w:rFonts w:ascii="Times New Roman" w:eastAsia="方正仿宋_GBK" w:hint="eastAsia"/>
          <w:b/>
          <w:sz w:val="28"/>
        </w:rPr>
        <w:t>三公</w:t>
      </w:r>
      <w:r w:rsidRPr="001D067B">
        <w:rPr>
          <w:rFonts w:ascii="Times New Roman" w:eastAsia="方正仿宋_GBK" w:hint="cs"/>
          <w:b/>
          <w:sz w:val="28"/>
        </w:rPr>
        <w:t>”</w:t>
      </w:r>
      <w:r w:rsidRPr="001D067B">
        <w:rPr>
          <w:rFonts w:ascii="Times New Roman" w:eastAsia="方正仿宋_GBK" w:hint="eastAsia"/>
          <w:b/>
          <w:sz w:val="28"/>
        </w:rPr>
        <w:t>经费：</w:t>
      </w:r>
      <w:r w:rsidRPr="001D067B">
        <w:rPr>
          <w:rFonts w:ascii="Times New Roman" w:eastAsia="方正仿宋_GBK" w:hint="eastAsia"/>
          <w:sz w:val="28"/>
        </w:rPr>
        <w:t>纳入省级财政预算管理的</w:t>
      </w:r>
      <w:r w:rsidRPr="001D067B">
        <w:rPr>
          <w:rFonts w:ascii="Times New Roman" w:eastAsia="方正仿宋_GBK" w:hint="cs"/>
          <w:sz w:val="28"/>
        </w:rPr>
        <w:t>“</w:t>
      </w:r>
      <w:r w:rsidRPr="001D067B">
        <w:rPr>
          <w:rFonts w:ascii="Times New Roman" w:eastAsia="方正仿宋_GBK" w:hint="eastAsia"/>
          <w:sz w:val="28"/>
        </w:rPr>
        <w:t>三公</w:t>
      </w:r>
      <w:r w:rsidRPr="001D067B">
        <w:rPr>
          <w:rFonts w:ascii="Times New Roman" w:eastAsia="方正仿宋_GBK" w:hint="cs"/>
          <w:sz w:val="28"/>
        </w:rPr>
        <w:t>”</w:t>
      </w:r>
      <w:r w:rsidRPr="001D067B">
        <w:rPr>
          <w:rFonts w:ascii="Times New Roman" w:eastAsia="方正仿宋_GBK" w:hint="eastAsia"/>
          <w:sz w:val="28"/>
        </w:rPr>
        <w:t>经费，是指预算</w:t>
      </w:r>
      <w:r w:rsidR="005B201A">
        <w:rPr>
          <w:rFonts w:ascii="Times New Roman" w:eastAsia="方正仿宋_GBK" w:hint="eastAsia"/>
          <w:sz w:val="28"/>
        </w:rPr>
        <w:t>单位</w:t>
      </w:r>
      <w:r w:rsidRPr="001D067B">
        <w:rPr>
          <w:rFonts w:ascii="Times New Roman" w:eastAsia="方正仿宋_GBK" w:hint="eastAsia"/>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w:t>
      </w:r>
      <w:r w:rsidRPr="001D067B">
        <w:rPr>
          <w:rFonts w:ascii="Times New Roman" w:eastAsia="方正仿宋_GBK" w:hint="eastAsia"/>
          <w:sz w:val="28"/>
        </w:rPr>
        <w:lastRenderedPageBreak/>
        <w:t>桥费、保险费、安全奖励费用等支出；公务接待费反映单位按规定开支的各类公务接待（含外宾接待）支出。</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8</w:t>
      </w:r>
      <w:r w:rsidRPr="001D067B">
        <w:rPr>
          <w:rFonts w:ascii="Times New Roman" w:eastAsia="方正仿宋_GBK" w:hint="eastAsia"/>
          <w:sz w:val="28"/>
        </w:rPr>
        <w:t>、</w:t>
      </w:r>
      <w:r w:rsidRPr="001D067B">
        <w:rPr>
          <w:rFonts w:ascii="Times New Roman" w:eastAsia="方正仿宋_GBK" w:hint="eastAsia"/>
          <w:b/>
          <w:sz w:val="28"/>
        </w:rPr>
        <w:t>机关运行费：</w:t>
      </w:r>
      <w:r w:rsidRPr="001D067B">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9</w:t>
      </w:r>
      <w:r w:rsidRPr="001D067B">
        <w:rPr>
          <w:rFonts w:ascii="Times New Roman" w:eastAsia="方正仿宋_GBK" w:hint="eastAsia"/>
          <w:sz w:val="28"/>
        </w:rPr>
        <w:t>、</w:t>
      </w:r>
      <w:r w:rsidRPr="001D067B">
        <w:rPr>
          <w:rFonts w:ascii="Times New Roman" w:eastAsia="方正仿宋_GBK" w:hint="eastAsia"/>
          <w:b/>
          <w:sz w:val="28"/>
        </w:rPr>
        <w:t>上年结转：</w:t>
      </w:r>
      <w:r w:rsidRPr="001D067B">
        <w:rPr>
          <w:rFonts w:ascii="Times New Roman" w:eastAsia="方正仿宋_GBK" w:hint="eastAsia"/>
          <w:sz w:val="28"/>
        </w:rPr>
        <w:t>指以前年度尚未完成、结转到本年仍按原规定用途继续使用的资金。</w:t>
      </w:r>
    </w:p>
    <w:p w:rsidR="003305B0" w:rsidRPr="001D067B" w:rsidRDefault="003305B0" w:rsidP="003305B0">
      <w:pPr>
        <w:spacing w:line="500" w:lineRule="exact"/>
        <w:ind w:firstLineChars="200" w:firstLine="560"/>
        <w:jc w:val="left"/>
        <w:rPr>
          <w:rFonts w:ascii="Times New Roman" w:hAnsi="宋体"/>
          <w:sz w:val="28"/>
        </w:rPr>
      </w:pPr>
      <w:r w:rsidRPr="001D067B">
        <w:rPr>
          <w:rFonts w:ascii="Times New Roman" w:eastAsia="方正仿宋_GBK" w:hint="eastAsia"/>
          <w:sz w:val="28"/>
        </w:rPr>
        <w:t>10</w:t>
      </w:r>
      <w:r w:rsidRPr="001D067B">
        <w:rPr>
          <w:rFonts w:ascii="Times New Roman" w:eastAsia="方正仿宋_GBK" w:hint="eastAsia"/>
          <w:sz w:val="28"/>
        </w:rPr>
        <w:t>、</w:t>
      </w:r>
      <w:r w:rsidRPr="001D067B">
        <w:rPr>
          <w:rFonts w:ascii="Times New Roman" w:eastAsia="方正仿宋_GBK" w:hint="eastAsia"/>
          <w:b/>
          <w:sz w:val="28"/>
        </w:rPr>
        <w:t>事业单位经营支出：</w:t>
      </w:r>
      <w:r w:rsidRPr="001D067B">
        <w:rPr>
          <w:rFonts w:ascii="Times New Roman" w:eastAsia="方正仿宋_GBK" w:hint="eastAsia"/>
          <w:sz w:val="28"/>
        </w:rPr>
        <w:t>指事业单位在专业业务活动及其辅助活动之外开展非独立核算经营活动发生的支出。</w:t>
      </w:r>
    </w:p>
    <w:p w:rsidR="003305B0" w:rsidRPr="001D067B" w:rsidRDefault="003305B0" w:rsidP="005B4564">
      <w:pPr>
        <w:spacing w:beforeLines="50" w:afterLines="50"/>
        <w:ind w:firstLineChars="200" w:firstLine="640"/>
        <w:jc w:val="left"/>
        <w:rPr>
          <w:rFonts w:ascii="Times New Roman" w:hAnsi="宋体"/>
          <w:sz w:val="32"/>
        </w:rPr>
      </w:pPr>
      <w:r w:rsidRPr="001D067B">
        <w:rPr>
          <w:rFonts w:ascii="黑体" w:eastAsia="黑体" w:hAnsi="黑体" w:hint="eastAsia"/>
          <w:sz w:val="32"/>
        </w:rPr>
        <w:t>九、其他需要说明的事项</w:t>
      </w:r>
    </w:p>
    <w:p w:rsidR="003305B0" w:rsidRPr="001D067B" w:rsidRDefault="003305B0" w:rsidP="003305B0">
      <w:pPr>
        <w:spacing w:line="500" w:lineRule="exact"/>
        <w:ind w:firstLineChars="200" w:firstLine="560"/>
        <w:jc w:val="left"/>
        <w:rPr>
          <w:rFonts w:ascii="Times New Roman" w:hAnsi="宋体"/>
          <w:sz w:val="28"/>
        </w:rPr>
      </w:pPr>
      <w:r>
        <w:rPr>
          <w:rFonts w:ascii="Times New Roman" w:eastAsia="方正仿宋_GBK" w:hint="eastAsia"/>
          <w:sz w:val="28"/>
        </w:rPr>
        <w:t>我</w:t>
      </w:r>
      <w:r w:rsidRPr="001D067B">
        <w:rPr>
          <w:rFonts w:ascii="Times New Roman" w:eastAsia="方正仿宋_GBK" w:hint="eastAsia"/>
          <w:sz w:val="28"/>
        </w:rPr>
        <w:t>单位无其他需要说明的事项。</w:t>
      </w:r>
    </w:p>
    <w:p w:rsidR="001A49DD" w:rsidRPr="003305B0" w:rsidRDefault="001A49DD"/>
    <w:sectPr w:rsidR="001A49DD" w:rsidRPr="003305B0" w:rsidSect="003305B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7CD" w:rsidRDefault="003E47CD" w:rsidP="000111A0">
      <w:r>
        <w:separator/>
      </w:r>
    </w:p>
  </w:endnote>
  <w:endnote w:type="continuationSeparator" w:id="1">
    <w:p w:rsidR="003E47CD" w:rsidRDefault="003E47CD" w:rsidP="000111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A8" w:rsidRDefault="00EF26F0" w:rsidP="00B605A8">
    <w:pPr>
      <w:pStyle w:val="a4"/>
      <w:framePr w:wrap="around" w:vAnchor="text" w:hAnchor="margin" w:xAlign="outside" w:y="1"/>
      <w:rPr>
        <w:rStyle w:val="a6"/>
      </w:rPr>
    </w:pPr>
    <w:r>
      <w:rPr>
        <w:rStyle w:val="a6"/>
      </w:rPr>
      <w:fldChar w:fldCharType="begin"/>
    </w:r>
    <w:r w:rsidR="007722C5">
      <w:rPr>
        <w:rStyle w:val="a6"/>
      </w:rPr>
      <w:instrText xml:space="preserve">PAGE  </w:instrText>
    </w:r>
    <w:r>
      <w:rPr>
        <w:rStyle w:val="a6"/>
      </w:rPr>
      <w:fldChar w:fldCharType="separate"/>
    </w:r>
    <w:r w:rsidR="005B4564">
      <w:rPr>
        <w:rStyle w:val="a6"/>
        <w:noProof/>
      </w:rPr>
      <w:t>0</w:t>
    </w:r>
    <w:r>
      <w:rPr>
        <w:rStyle w:val="a6"/>
      </w:rPr>
      <w:fldChar w:fldCharType="end"/>
    </w:r>
  </w:p>
  <w:p w:rsidR="00B605A8" w:rsidRDefault="003E47CD" w:rsidP="00B605A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60768"/>
      <w:docPartObj>
        <w:docPartGallery w:val="Page Numbers (Bottom of Page)"/>
        <w:docPartUnique/>
      </w:docPartObj>
    </w:sdtPr>
    <w:sdtContent>
      <w:p w:rsidR="00923D28" w:rsidRDefault="00EF26F0">
        <w:pPr>
          <w:pStyle w:val="a4"/>
          <w:jc w:val="right"/>
        </w:pPr>
        <w:r>
          <w:fldChar w:fldCharType="begin"/>
        </w:r>
        <w:r w:rsidR="00923D28">
          <w:instrText>PAGE   \* MERGEFORMAT</w:instrText>
        </w:r>
        <w:r>
          <w:fldChar w:fldCharType="separate"/>
        </w:r>
        <w:r w:rsidR="005B4564" w:rsidRPr="005B4564">
          <w:rPr>
            <w:noProof/>
            <w:lang w:val="zh-CN"/>
          </w:rPr>
          <w:t>17</w:t>
        </w:r>
        <w:r>
          <w:fldChar w:fldCharType="end"/>
        </w:r>
      </w:p>
    </w:sdtContent>
  </w:sdt>
  <w:p w:rsidR="00272A23" w:rsidRDefault="00272A2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73487"/>
      <w:docPartObj>
        <w:docPartGallery w:val="Page Numbers (Bottom of Page)"/>
        <w:docPartUnique/>
      </w:docPartObj>
    </w:sdtPr>
    <w:sdtContent>
      <w:p w:rsidR="00272A23" w:rsidRDefault="00EF26F0" w:rsidP="00272A23">
        <w:pPr>
          <w:pStyle w:val="a4"/>
          <w:jc w:val="center"/>
        </w:pPr>
      </w:p>
    </w:sdtContent>
  </w:sdt>
  <w:p w:rsidR="00272A23" w:rsidRDefault="00272A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7CD" w:rsidRDefault="003E47CD" w:rsidP="000111A0">
      <w:r>
        <w:separator/>
      </w:r>
    </w:p>
  </w:footnote>
  <w:footnote w:type="continuationSeparator" w:id="1">
    <w:p w:rsidR="003E47CD" w:rsidRDefault="003E47CD" w:rsidP="00011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64" w:rsidRDefault="005B45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5A8" w:rsidRDefault="003E47CD" w:rsidP="00B605A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64" w:rsidRDefault="00B53564" w:rsidP="00B53564">
    <w:pPr>
      <w:pStyle w:val="a3"/>
      <w:pBdr>
        <w:bottom w:val="single" w:sz="6"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8BB"/>
    <w:rsid w:val="000111A0"/>
    <w:rsid w:val="00085FDC"/>
    <w:rsid w:val="001A49DD"/>
    <w:rsid w:val="001C50B5"/>
    <w:rsid w:val="00272A23"/>
    <w:rsid w:val="003305B0"/>
    <w:rsid w:val="003418B3"/>
    <w:rsid w:val="003A0321"/>
    <w:rsid w:val="003E47CD"/>
    <w:rsid w:val="003F0AC1"/>
    <w:rsid w:val="0052406C"/>
    <w:rsid w:val="00530DF2"/>
    <w:rsid w:val="00580183"/>
    <w:rsid w:val="00586BE1"/>
    <w:rsid w:val="005B201A"/>
    <w:rsid w:val="005B4564"/>
    <w:rsid w:val="005F68E4"/>
    <w:rsid w:val="006478BB"/>
    <w:rsid w:val="00653CFC"/>
    <w:rsid w:val="00654936"/>
    <w:rsid w:val="006701D4"/>
    <w:rsid w:val="006744B7"/>
    <w:rsid w:val="00690CCC"/>
    <w:rsid w:val="0069416C"/>
    <w:rsid w:val="007722C5"/>
    <w:rsid w:val="008C08D1"/>
    <w:rsid w:val="0091496F"/>
    <w:rsid w:val="00923D28"/>
    <w:rsid w:val="00933209"/>
    <w:rsid w:val="00962CDA"/>
    <w:rsid w:val="00B53564"/>
    <w:rsid w:val="00B86A34"/>
    <w:rsid w:val="00E24F96"/>
    <w:rsid w:val="00EF26F0"/>
    <w:rsid w:val="00F91C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B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0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305B0"/>
    <w:rPr>
      <w:rFonts w:ascii="Calibri" w:eastAsia="宋体" w:hAnsi="Calibri" w:cs="Times New Roman"/>
      <w:sz w:val="18"/>
      <w:szCs w:val="18"/>
    </w:rPr>
  </w:style>
  <w:style w:type="paragraph" w:styleId="a4">
    <w:name w:val="footer"/>
    <w:basedOn w:val="a"/>
    <w:link w:val="Char0"/>
    <w:uiPriority w:val="99"/>
    <w:unhideWhenUsed/>
    <w:rsid w:val="003305B0"/>
    <w:pPr>
      <w:tabs>
        <w:tab w:val="center" w:pos="4153"/>
        <w:tab w:val="right" w:pos="8306"/>
      </w:tabs>
      <w:snapToGrid w:val="0"/>
      <w:jc w:val="left"/>
    </w:pPr>
    <w:rPr>
      <w:sz w:val="18"/>
      <w:szCs w:val="18"/>
    </w:rPr>
  </w:style>
  <w:style w:type="character" w:customStyle="1" w:styleId="Char0">
    <w:name w:val="页脚 Char"/>
    <w:basedOn w:val="a0"/>
    <w:link w:val="a4"/>
    <w:uiPriority w:val="99"/>
    <w:rsid w:val="003305B0"/>
    <w:rPr>
      <w:rFonts w:ascii="Calibri" w:eastAsia="宋体" w:hAnsi="Calibri" w:cs="Times New Roman"/>
      <w:sz w:val="18"/>
      <w:szCs w:val="18"/>
    </w:rPr>
  </w:style>
  <w:style w:type="character" w:styleId="a5">
    <w:name w:val="Hyperlink"/>
    <w:basedOn w:val="a0"/>
    <w:uiPriority w:val="99"/>
    <w:unhideWhenUsed/>
    <w:rsid w:val="003305B0"/>
    <w:rPr>
      <w:color w:val="0000FF"/>
      <w:u w:val="single"/>
    </w:rPr>
  </w:style>
  <w:style w:type="paragraph" w:styleId="4">
    <w:name w:val="toc 4"/>
    <w:basedOn w:val="a"/>
    <w:next w:val="a"/>
    <w:autoRedefine/>
    <w:uiPriority w:val="39"/>
    <w:unhideWhenUsed/>
    <w:rsid w:val="003305B0"/>
    <w:pPr>
      <w:ind w:leftChars="600" w:left="1260"/>
    </w:pPr>
  </w:style>
  <w:style w:type="character" w:styleId="a6">
    <w:name w:val="page number"/>
    <w:basedOn w:val="a0"/>
    <w:uiPriority w:val="99"/>
    <w:semiHidden/>
    <w:unhideWhenUsed/>
    <w:rsid w:val="003305B0"/>
  </w:style>
  <w:style w:type="paragraph" w:styleId="2">
    <w:name w:val="toc 2"/>
    <w:basedOn w:val="a"/>
    <w:next w:val="a"/>
    <w:autoRedefine/>
    <w:uiPriority w:val="39"/>
    <w:unhideWhenUsed/>
    <w:rsid w:val="003305B0"/>
    <w:pPr>
      <w:ind w:leftChars="200" w:left="420"/>
    </w:pPr>
  </w:style>
  <w:style w:type="paragraph" w:styleId="3">
    <w:name w:val="toc 3"/>
    <w:basedOn w:val="a"/>
    <w:next w:val="a"/>
    <w:autoRedefine/>
    <w:uiPriority w:val="39"/>
    <w:unhideWhenUsed/>
    <w:rsid w:val="003305B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2DB1-5BDD-4DF2-82C7-5E9A940C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24</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24</cp:revision>
  <dcterms:created xsi:type="dcterms:W3CDTF">2021-03-04T08:03:00Z</dcterms:created>
  <dcterms:modified xsi:type="dcterms:W3CDTF">2021-03-08T02:10:00Z</dcterms:modified>
</cp:coreProperties>
</file>